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07A4F" w14:textId="5524B6BB" w:rsidR="008C2F68" w:rsidRDefault="00917E85" w:rsidP="008C2F68">
      <w:pPr>
        <w:jc w:val="center"/>
        <w:rPr>
          <w:rFonts w:ascii="ＭＳ ゴシック" w:eastAsia="ＭＳ ゴシック" w:hAnsi="ＭＳ ゴシック" w:cs="Times New Roman"/>
          <w:b/>
          <w:bCs/>
          <w:color w:val="000000" w:themeColor="text1"/>
        </w:rPr>
      </w:pPr>
      <w:r w:rsidRPr="00B551CC">
        <w:rPr>
          <w:rFonts w:asciiTheme="minorEastAsia" w:hAnsiTheme="minorEastAsia"/>
          <w:noProof/>
          <w:color w:val="000000" w:themeColor="text1"/>
          <w:lang w:val="ja-JP"/>
        </w:rPr>
        <mc:AlternateContent>
          <mc:Choice Requires="wps">
            <w:drawing>
              <wp:anchor distT="0" distB="0" distL="114300" distR="114300" simplePos="0" relativeHeight="251665408" behindDoc="0" locked="0" layoutInCell="1" allowOverlap="1" wp14:anchorId="4E0B5B2E" wp14:editId="3E0D1334">
                <wp:simplePos x="0" y="0"/>
                <wp:positionH relativeFrom="column">
                  <wp:posOffset>5106670</wp:posOffset>
                </wp:positionH>
                <wp:positionV relativeFrom="paragraph">
                  <wp:posOffset>-449580</wp:posOffset>
                </wp:positionV>
                <wp:extent cx="874395" cy="388620"/>
                <wp:effectExtent l="0" t="0" r="20955" b="11430"/>
                <wp:wrapNone/>
                <wp:docPr id="1549733724" name="テキスト ボックス 1549733724"/>
                <wp:cNvGraphicFramePr/>
                <a:graphic xmlns:a="http://schemas.openxmlformats.org/drawingml/2006/main">
                  <a:graphicData uri="http://schemas.microsoft.com/office/word/2010/wordprocessingShape">
                    <wps:wsp>
                      <wps:cNvSpPr txBox="1"/>
                      <wps:spPr>
                        <a:xfrm>
                          <a:off x="0" y="0"/>
                          <a:ext cx="874395" cy="388620"/>
                        </a:xfrm>
                        <a:prstGeom prst="rect">
                          <a:avLst/>
                        </a:prstGeom>
                        <a:solidFill>
                          <a:schemeClr val="bg1"/>
                        </a:solidFill>
                        <a:ln w="6350">
                          <a:solidFill>
                            <a:prstClr val="black"/>
                          </a:solidFill>
                        </a:ln>
                      </wps:spPr>
                      <wps:txbx>
                        <w:txbxContent>
                          <w:p w14:paraId="314A7143" w14:textId="77777777" w:rsidR="00917E85" w:rsidRPr="001D05CD" w:rsidRDefault="00917E85" w:rsidP="00917E85">
                            <w:pPr>
                              <w:jc w:val="center"/>
                              <w:rPr>
                                <w:rFonts w:asciiTheme="majorEastAsia" w:eastAsiaTheme="majorEastAsia" w:hAnsiTheme="majorEastAsia"/>
                              </w:rPr>
                            </w:pPr>
                            <w:r w:rsidRPr="001D05CD">
                              <w:rPr>
                                <w:rFonts w:asciiTheme="majorEastAsia" w:eastAsiaTheme="majorEastAsia" w:hAnsiTheme="majorEastAsia" w:hint="eastAsia"/>
                              </w:rPr>
                              <w:t>【第1版】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0B5B2E" id="_x0000_t202" coordsize="21600,21600" o:spt="202" path="m,l,21600r21600,l21600,xe">
                <v:stroke joinstyle="miter"/>
                <v:path gradientshapeok="t" o:connecttype="rect"/>
              </v:shapetype>
              <v:shape id="テキスト ボックス 1549733724" o:spid="_x0000_s1026" type="#_x0000_t202" style="position:absolute;left:0;text-align:left;margin-left:402.1pt;margin-top:-35.4pt;width:68.85pt;height:3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co7NwIAAH0EAAAOAAAAZHJzL2Uyb0RvYy54bWysVEtv2zAMvg/YfxB0X5x3UyNOkaXIMCBo&#10;C6RFz4osxcZkUZOU2NmvH6U4r26nYRdZfOgj+ZH09KGpFNkL60rQGe11upQIzSEv9Tajb6/LLxNK&#10;nGc6Zwq0yOhBOPow+/xpWptU9KEAlQtLEES7tDYZLbw3aZI4XoiKuQ4YodEowVbMo2i3SW5ZjeiV&#10;Svrd7jipwebGAhfOofbxaKSziC+l4P5ZSic8URnF3Hw8bTw34UxmU5ZuLTNFyds02D9kUbFSY9Az&#10;1CPzjOxs+QdUVXILDqTvcKgSkLLkItaA1fS6H6pZF8yIWAuS48yZJvf/YPnTfm1eLPHNV2iwgYGQ&#10;2rjUoTLU00hbhS9mStCOFB7OtInGE47Kyd1wcD+ihKNpMJmM+5HW5PLYWOe/CahIuGTUYlciWWy/&#10;ch4DouvJJcRyoMp8WSoVhTAJYqEs2TPs4WYbU8QXN15Kkzqj48GoG4FvbAH68l4x/iMUeYuAktKo&#10;vJQebr7ZNC0fG8gPSJOF4wQ5w5cl4q6Y8y/M4sggM7gG/hkPqQCTgfZGSQH219/0wR87iVZKahzB&#10;jLqfO2YFJeq7xh7f94bDMLNRGI7ukFdiry2ba4veVQtAhnq4cIbHa/D36nSVFqp33JZ5iIompjnG&#10;zij39iQs/HE1cN+4mM+jG86pYX6l14YH8NCTwOhr886saTvqcRSe4DSuLP3Q2KNveKlhvvMgy9j1&#10;QPGR15Z5nPHYmHYfwxJdy9Hr8teY/QYAAP//AwBQSwMEFAAGAAgAAAAhAFUskbjhAAAACgEAAA8A&#10;AABkcnMvZG93bnJldi54bWxMj8FOwzAMhu9IvENkJG5bsjG2tTSdxiQOOzDEQHBNG6+taJyqydby&#10;9pgTHG1/+v392WZ0rbhgHxpPGmZTBQKp9LahSsP729NkDSJEQ9a0nlDDNwbY5NdXmUmtH+gVL8dY&#10;CQ6hkBoNdYxdKmUoa3QmTH2HxLeT752JPPaVtL0ZONy1cq7UUjrTEH+oTYe7Gsuv49lpaJ7vHu+3&#10;+PLZrIbiZHd7d+j2H1rf3ozbBxARx/gHw68+q0POToU/kw2i1bBWizmjGiYrxR2YSBazBETBm2QJ&#10;Ms/k/wr5DwAAAP//AwBQSwECLQAUAAYACAAAACEAtoM4kv4AAADhAQAAEwAAAAAAAAAAAAAAAAAA&#10;AAAAW0NvbnRlbnRfVHlwZXNdLnhtbFBLAQItABQABgAIAAAAIQA4/SH/1gAAAJQBAAALAAAAAAAA&#10;AAAAAAAAAC8BAABfcmVscy8ucmVsc1BLAQItABQABgAIAAAAIQCVGco7NwIAAH0EAAAOAAAAAAAA&#10;AAAAAAAAAC4CAABkcnMvZTJvRG9jLnhtbFBLAQItABQABgAIAAAAIQBVLJG44QAAAAoBAAAPAAAA&#10;AAAAAAAAAAAAAJEEAABkcnMvZG93bnJldi54bWxQSwUGAAAAAAQABADzAAAAnwUAAAAA&#10;" fillcolor="white [3212]" strokeweight=".5pt">
                <v:textbox>
                  <w:txbxContent>
                    <w:p w14:paraId="314A7143" w14:textId="77777777" w:rsidR="00917E85" w:rsidRPr="001D05CD" w:rsidRDefault="00917E85" w:rsidP="00917E85">
                      <w:pPr>
                        <w:jc w:val="center"/>
                        <w:rPr>
                          <w:rFonts w:asciiTheme="majorEastAsia" w:eastAsiaTheme="majorEastAsia" w:hAnsiTheme="majorEastAsia"/>
                        </w:rPr>
                      </w:pPr>
                      <w:r w:rsidRPr="001D05CD">
                        <w:rPr>
                          <w:rFonts w:asciiTheme="majorEastAsia" w:eastAsiaTheme="majorEastAsia" w:hAnsiTheme="majorEastAsia" w:hint="eastAsia"/>
                        </w:rPr>
                        <w:t>【第1版】</w:t>
                      </w:r>
                    </w:p>
                  </w:txbxContent>
                </v:textbox>
              </v:shape>
            </w:pict>
          </mc:Fallback>
        </mc:AlternateContent>
      </w:r>
      <w:r w:rsidR="008C2F68" w:rsidRPr="00720584">
        <w:rPr>
          <w:rFonts w:ascii="ＭＳ ゴシック" w:eastAsia="ＭＳ ゴシック" w:hAnsi="ＭＳ ゴシック" w:cs="Times New Roman" w:hint="eastAsia"/>
          <w:b/>
          <w:bCs/>
          <w:color w:val="000000" w:themeColor="text1"/>
        </w:rPr>
        <w:t>令和</w:t>
      </w:r>
      <w:r>
        <w:rPr>
          <w:rFonts w:ascii="ＭＳ ゴシック" w:eastAsia="ＭＳ ゴシック" w:hAnsi="ＭＳ ゴシック" w:cs="Times New Roman" w:hint="eastAsia"/>
          <w:b/>
          <w:bCs/>
          <w:color w:val="000000" w:themeColor="text1"/>
        </w:rPr>
        <w:t>７</w:t>
      </w:r>
      <w:r w:rsidR="008C2F68" w:rsidRPr="00720584">
        <w:rPr>
          <w:rFonts w:ascii="ＭＳ ゴシック" w:eastAsia="ＭＳ ゴシック" w:hAnsi="ＭＳ ゴシック" w:cs="Times New Roman" w:hint="eastAsia"/>
          <w:b/>
          <w:bCs/>
          <w:color w:val="000000" w:themeColor="text1"/>
        </w:rPr>
        <w:t>年度補正事業環境変化対応型支援事業</w:t>
      </w:r>
    </w:p>
    <w:p w14:paraId="39CD5916" w14:textId="4B342A49" w:rsidR="003A1528" w:rsidRPr="00B551CC" w:rsidRDefault="003A1528" w:rsidP="008C2F68">
      <w:pPr>
        <w:jc w:val="center"/>
        <w:rPr>
          <w:rFonts w:ascii="ＭＳ ゴシック" w:eastAsia="ＭＳ ゴシック" w:hAnsi="ＭＳ ゴシック" w:cs="Times New Roman"/>
          <w:b/>
          <w:bCs/>
          <w:color w:val="000000" w:themeColor="text1"/>
        </w:rPr>
      </w:pPr>
      <w:r w:rsidRPr="00B551CC">
        <w:rPr>
          <w:rFonts w:ascii="ＭＳ ゴシック" w:eastAsia="ＭＳ ゴシック" w:hAnsi="ＭＳ ゴシック" w:cs="Times New Roman" w:hint="eastAsia"/>
          <w:b/>
          <w:bCs/>
          <w:color w:val="000000" w:themeColor="text1"/>
        </w:rPr>
        <w:t>人件費</w:t>
      </w:r>
      <w:r w:rsidR="00C30FC3" w:rsidRPr="00B551CC">
        <w:rPr>
          <w:rFonts w:ascii="ＭＳ ゴシック" w:eastAsia="ＭＳ ゴシック" w:hAnsi="ＭＳ ゴシック" w:cs="Times New Roman" w:hint="eastAsia"/>
          <w:b/>
          <w:bCs/>
          <w:color w:val="000000" w:themeColor="text1"/>
        </w:rPr>
        <w:t>・雑役務費</w:t>
      </w:r>
      <w:r w:rsidRPr="00B551CC">
        <w:rPr>
          <w:rFonts w:ascii="ＭＳ ゴシック" w:eastAsia="ＭＳ ゴシック" w:hAnsi="ＭＳ ゴシック" w:cs="Times New Roman" w:hint="eastAsia"/>
          <w:b/>
          <w:bCs/>
          <w:color w:val="000000" w:themeColor="text1"/>
        </w:rPr>
        <w:t>の算出方法に係る実施細則</w:t>
      </w:r>
    </w:p>
    <w:p w14:paraId="15DF7F2E" w14:textId="77777777" w:rsidR="003A1528" w:rsidRPr="00DD1CB8" w:rsidRDefault="003A1528" w:rsidP="008C2F68">
      <w:pPr>
        <w:jc w:val="left"/>
        <w:rPr>
          <w:rFonts w:asciiTheme="minorEastAsia" w:hAnsiTheme="minorEastAsia" w:cs="Times New Roman"/>
          <w:color w:val="000000" w:themeColor="text1"/>
        </w:rPr>
      </w:pPr>
    </w:p>
    <w:p w14:paraId="3A1EC78D" w14:textId="6368299A" w:rsidR="003A1528" w:rsidRPr="00B551CC" w:rsidRDefault="003A1528" w:rsidP="008C2F68">
      <w:pPr>
        <w:ind w:leftChars="3510" w:left="7371"/>
        <w:jc w:val="distribute"/>
        <w:rPr>
          <w:rFonts w:asciiTheme="minorEastAsia" w:hAnsiTheme="minorEastAsia" w:cs="Times New Roman"/>
          <w:color w:val="000000" w:themeColor="text1"/>
          <w:lang w:eastAsia="zh-CN"/>
        </w:rPr>
      </w:pPr>
      <w:r w:rsidRPr="00B551CC">
        <w:rPr>
          <w:rFonts w:asciiTheme="minorEastAsia" w:hAnsiTheme="minorEastAsia" w:cs="Times New Roman" w:hint="eastAsia"/>
          <w:color w:val="000000" w:themeColor="text1"/>
          <w:lang w:eastAsia="zh-CN"/>
        </w:rPr>
        <w:t>令和</w:t>
      </w:r>
      <w:r w:rsidR="00917E85">
        <w:rPr>
          <w:rFonts w:asciiTheme="minorEastAsia" w:hAnsiTheme="minorEastAsia" w:cs="Times New Roman" w:hint="eastAsia"/>
          <w:color w:val="000000" w:themeColor="text1"/>
        </w:rPr>
        <w:t>８</w:t>
      </w:r>
      <w:r w:rsidRPr="00B551CC">
        <w:rPr>
          <w:rFonts w:asciiTheme="minorEastAsia" w:hAnsiTheme="minorEastAsia" w:cs="Times New Roman" w:hint="eastAsia"/>
          <w:color w:val="000000" w:themeColor="text1"/>
          <w:lang w:eastAsia="zh-CN"/>
        </w:rPr>
        <w:t>年</w:t>
      </w:r>
      <w:r w:rsidR="00917E85">
        <w:rPr>
          <w:rFonts w:asciiTheme="minorEastAsia" w:hAnsiTheme="minorEastAsia" w:cs="Times New Roman" w:hint="eastAsia"/>
          <w:color w:val="000000" w:themeColor="text1"/>
        </w:rPr>
        <w:t>１</w:t>
      </w:r>
      <w:r w:rsidRPr="00B551CC">
        <w:rPr>
          <w:rFonts w:asciiTheme="minorEastAsia" w:hAnsiTheme="minorEastAsia" w:cs="Times New Roman" w:hint="eastAsia"/>
          <w:color w:val="000000" w:themeColor="text1"/>
          <w:lang w:eastAsia="zh-CN"/>
        </w:rPr>
        <w:t>月</w:t>
      </w:r>
    </w:p>
    <w:p w14:paraId="545A3585" w14:textId="7F11B420" w:rsidR="003A1528" w:rsidRPr="00B551CC" w:rsidRDefault="003A1528" w:rsidP="008C2F68">
      <w:pPr>
        <w:ind w:leftChars="3510" w:left="7371"/>
        <w:jc w:val="distribute"/>
        <w:rPr>
          <w:rFonts w:asciiTheme="minorEastAsia" w:hAnsiTheme="minorEastAsia" w:cs="Times New Roman"/>
          <w:color w:val="000000" w:themeColor="text1"/>
          <w:lang w:eastAsia="zh-CN"/>
        </w:rPr>
      </w:pPr>
      <w:r w:rsidRPr="00B551CC">
        <w:rPr>
          <w:rFonts w:asciiTheme="minorEastAsia" w:hAnsiTheme="minorEastAsia" w:cs="Times New Roman" w:hint="eastAsia"/>
          <w:color w:val="000000" w:themeColor="text1"/>
          <w:lang w:eastAsia="zh-CN"/>
        </w:rPr>
        <w:t>全国商工会連合会</w:t>
      </w:r>
    </w:p>
    <w:p w14:paraId="23C414FF" w14:textId="77777777" w:rsidR="003A1528" w:rsidRPr="00B551CC" w:rsidRDefault="003A1528" w:rsidP="008C2F68">
      <w:pPr>
        <w:rPr>
          <w:rFonts w:asciiTheme="minorEastAsia" w:hAnsiTheme="minorEastAsia" w:cs="Times New Roman"/>
          <w:color w:val="000000" w:themeColor="text1"/>
          <w:lang w:eastAsia="zh-CN"/>
        </w:rPr>
      </w:pPr>
    </w:p>
    <w:p w14:paraId="51CFA001" w14:textId="661C25B1" w:rsidR="003A1528" w:rsidRPr="00B551CC" w:rsidRDefault="003A1528" w:rsidP="008C2F68">
      <w:pP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lang w:eastAsia="zh-CN"/>
        </w:rPr>
        <w:t xml:space="preserve">　</w:t>
      </w:r>
      <w:r w:rsidR="00DD18C6" w:rsidRPr="00B551CC">
        <w:rPr>
          <w:rFonts w:asciiTheme="minorEastAsia" w:hAnsiTheme="minorEastAsia" w:cs="Times New Roman" w:hint="eastAsia"/>
          <w:color w:val="000000" w:themeColor="text1"/>
          <w:szCs w:val="21"/>
        </w:rPr>
        <w:t>本実施細則は、</w:t>
      </w:r>
      <w:r w:rsidR="00D64ACC">
        <w:rPr>
          <w:rFonts w:asciiTheme="minorEastAsia" w:hAnsiTheme="minorEastAsia" w:cs="Times New Roman" w:hint="eastAsia"/>
          <w:color w:val="000000" w:themeColor="text1"/>
          <w:szCs w:val="21"/>
        </w:rPr>
        <w:t>令和</w:t>
      </w:r>
      <w:r w:rsidR="00917E85">
        <w:rPr>
          <w:rFonts w:asciiTheme="minorEastAsia" w:hAnsiTheme="minorEastAsia" w:cs="Times New Roman" w:hint="eastAsia"/>
          <w:color w:val="000000" w:themeColor="text1"/>
          <w:szCs w:val="21"/>
        </w:rPr>
        <w:t>７</w:t>
      </w:r>
      <w:r w:rsidR="00D64ACC">
        <w:rPr>
          <w:rFonts w:asciiTheme="minorEastAsia" w:hAnsiTheme="minorEastAsia" w:cs="Times New Roman" w:hint="eastAsia"/>
          <w:color w:val="000000" w:themeColor="text1"/>
          <w:szCs w:val="21"/>
        </w:rPr>
        <w:t xml:space="preserve">年度補正予算 </w:t>
      </w:r>
      <w:r w:rsidR="00C014AD" w:rsidRPr="00B551CC">
        <w:rPr>
          <w:rFonts w:asciiTheme="minorEastAsia" w:hAnsiTheme="minorEastAsia" w:cs="Times New Roman" w:hint="eastAsia"/>
          <w:color w:val="000000" w:themeColor="text1"/>
          <w:szCs w:val="21"/>
        </w:rPr>
        <w:t>事業環境変化対応型支援事業</w:t>
      </w:r>
      <w:r w:rsidRPr="00B551CC">
        <w:rPr>
          <w:rFonts w:asciiTheme="minorEastAsia" w:hAnsiTheme="minorEastAsia" w:cs="Times New Roman" w:hint="eastAsia"/>
          <w:color w:val="000000" w:themeColor="text1"/>
          <w:szCs w:val="21"/>
        </w:rPr>
        <w:t>（以下、「本事業」という。）</w:t>
      </w:r>
      <w:r w:rsidR="00DD18C6" w:rsidRPr="00B551CC">
        <w:rPr>
          <w:rFonts w:asciiTheme="minorEastAsia" w:hAnsiTheme="minorEastAsia" w:cs="Times New Roman" w:hint="eastAsia"/>
          <w:color w:val="000000" w:themeColor="text1"/>
          <w:szCs w:val="21"/>
        </w:rPr>
        <w:t>における</w:t>
      </w:r>
      <w:r w:rsidRPr="00B551CC">
        <w:rPr>
          <w:rFonts w:asciiTheme="minorEastAsia" w:hAnsiTheme="minorEastAsia" w:cs="Times New Roman" w:hint="eastAsia"/>
          <w:color w:val="000000" w:themeColor="text1"/>
          <w:szCs w:val="21"/>
        </w:rPr>
        <w:t>人件費</w:t>
      </w:r>
      <w:r w:rsidR="00C30FC3" w:rsidRPr="00B551CC">
        <w:rPr>
          <w:rFonts w:asciiTheme="minorEastAsia" w:hAnsiTheme="minorEastAsia" w:cs="Times New Roman" w:hint="eastAsia"/>
          <w:color w:val="000000" w:themeColor="text1"/>
          <w:szCs w:val="21"/>
        </w:rPr>
        <w:t>・雑役務費</w:t>
      </w:r>
      <w:r w:rsidRPr="00B551CC">
        <w:rPr>
          <w:rFonts w:asciiTheme="minorEastAsia" w:hAnsiTheme="minorEastAsia" w:cs="Times New Roman" w:hint="eastAsia"/>
          <w:color w:val="000000" w:themeColor="text1"/>
          <w:szCs w:val="21"/>
        </w:rPr>
        <w:t>算出</w:t>
      </w:r>
      <w:r w:rsidR="00DD18C6" w:rsidRPr="00B551CC">
        <w:rPr>
          <w:rFonts w:asciiTheme="minorEastAsia" w:hAnsiTheme="minorEastAsia" w:cs="Times New Roman" w:hint="eastAsia"/>
          <w:color w:val="000000" w:themeColor="text1"/>
          <w:szCs w:val="21"/>
        </w:rPr>
        <w:t>に係る事務の</w:t>
      </w:r>
      <w:r w:rsidRPr="00B551CC">
        <w:rPr>
          <w:rFonts w:asciiTheme="minorEastAsia" w:hAnsiTheme="minorEastAsia" w:cs="Times New Roman" w:hint="eastAsia"/>
          <w:color w:val="000000" w:themeColor="text1"/>
          <w:szCs w:val="21"/>
        </w:rPr>
        <w:t>効率化や煩瑣性</w:t>
      </w:r>
      <w:r w:rsidR="006611CB" w:rsidRPr="00B551CC">
        <w:rPr>
          <w:rFonts w:asciiTheme="minorEastAsia" w:hAnsiTheme="minorEastAsia" w:cs="Times New Roman" w:hint="eastAsia"/>
          <w:color w:val="000000" w:themeColor="text1"/>
          <w:szCs w:val="21"/>
        </w:rPr>
        <w:t>の</w:t>
      </w:r>
      <w:r w:rsidRPr="00B551CC">
        <w:rPr>
          <w:rFonts w:asciiTheme="minorEastAsia" w:hAnsiTheme="minorEastAsia" w:cs="Times New Roman" w:hint="eastAsia"/>
          <w:color w:val="000000" w:themeColor="text1"/>
          <w:szCs w:val="21"/>
        </w:rPr>
        <w:t>排除</w:t>
      </w:r>
      <w:r w:rsidR="006611CB" w:rsidRPr="00B551CC">
        <w:rPr>
          <w:rFonts w:asciiTheme="minorEastAsia" w:hAnsiTheme="minorEastAsia" w:cs="Times New Roman" w:hint="eastAsia"/>
          <w:color w:val="000000" w:themeColor="text1"/>
          <w:szCs w:val="21"/>
        </w:rPr>
        <w:t>の</w:t>
      </w:r>
      <w:r w:rsidR="00DD18C6" w:rsidRPr="00B551CC">
        <w:rPr>
          <w:rFonts w:asciiTheme="minorEastAsia" w:hAnsiTheme="minorEastAsia" w:cs="Times New Roman" w:hint="eastAsia"/>
          <w:color w:val="000000" w:themeColor="text1"/>
          <w:szCs w:val="21"/>
        </w:rPr>
        <w:t>ため必要事項を</w:t>
      </w:r>
      <w:r w:rsidRPr="00B551CC">
        <w:rPr>
          <w:rFonts w:asciiTheme="minorEastAsia" w:hAnsiTheme="minorEastAsia" w:cs="Times New Roman" w:hint="eastAsia"/>
          <w:color w:val="000000" w:themeColor="text1"/>
          <w:szCs w:val="21"/>
        </w:rPr>
        <w:t>定め、もってその適正な処理を図ること</w:t>
      </w:r>
      <w:r w:rsidR="00DD18C6" w:rsidRPr="00B551CC">
        <w:rPr>
          <w:rFonts w:asciiTheme="minorEastAsia" w:hAnsiTheme="minorEastAsia" w:cs="Times New Roman" w:hint="eastAsia"/>
          <w:color w:val="000000" w:themeColor="text1"/>
          <w:szCs w:val="21"/>
        </w:rPr>
        <w:t>を目的</w:t>
      </w:r>
      <w:r w:rsidRPr="00B551CC">
        <w:rPr>
          <w:rFonts w:asciiTheme="minorEastAsia" w:hAnsiTheme="minorEastAsia" w:cs="Times New Roman" w:hint="eastAsia"/>
          <w:color w:val="000000" w:themeColor="text1"/>
          <w:szCs w:val="21"/>
        </w:rPr>
        <w:t>とする。</w:t>
      </w:r>
    </w:p>
    <w:p w14:paraId="253A296C" w14:textId="3E96E0CB" w:rsidR="003A1528" w:rsidRPr="00B551CC" w:rsidRDefault="003A1528" w:rsidP="008C2F68">
      <w:pPr>
        <w:rPr>
          <w:rFonts w:asciiTheme="minorEastAsia" w:hAnsiTheme="minorEastAsia" w:cs="Times New Roman"/>
          <w:color w:val="000000" w:themeColor="text1"/>
          <w:szCs w:val="21"/>
        </w:rPr>
      </w:pPr>
    </w:p>
    <w:p w14:paraId="4353CCA8" w14:textId="0B5A8D17" w:rsidR="003A1528" w:rsidRPr="00452F51" w:rsidRDefault="00F055DF" w:rsidP="008C2F68">
      <w:pPr>
        <w:rPr>
          <w:rFonts w:asciiTheme="majorEastAsia" w:eastAsiaTheme="majorEastAsia" w:hAnsiTheme="majorEastAsia" w:cs="Times New Roman"/>
          <w:b/>
          <w:bCs/>
          <w:color w:val="000000" w:themeColor="text1"/>
          <w:szCs w:val="21"/>
          <w:bdr w:val="single" w:sz="4" w:space="0" w:color="auto"/>
        </w:rPr>
      </w:pPr>
      <w:r w:rsidRPr="00452F51">
        <w:rPr>
          <w:rFonts w:asciiTheme="majorEastAsia" w:eastAsiaTheme="majorEastAsia" w:hAnsiTheme="majorEastAsia" w:cs="Times New Roman" w:hint="eastAsia"/>
          <w:b/>
          <w:bCs/>
          <w:color w:val="000000" w:themeColor="text1"/>
          <w:szCs w:val="21"/>
          <w:bdr w:val="single" w:sz="4" w:space="0" w:color="auto"/>
        </w:rPr>
        <w:t>Ⅰ</w:t>
      </w:r>
      <w:r w:rsidR="009D2F33" w:rsidRPr="00452F51">
        <w:rPr>
          <w:rFonts w:asciiTheme="majorEastAsia" w:eastAsiaTheme="majorEastAsia" w:hAnsiTheme="majorEastAsia" w:cs="Times New Roman" w:hint="eastAsia"/>
          <w:b/>
          <w:bCs/>
          <w:color w:val="000000" w:themeColor="text1"/>
          <w:szCs w:val="21"/>
          <w:bdr w:val="single" w:sz="4" w:space="0" w:color="auto"/>
        </w:rPr>
        <w:t>．</w:t>
      </w:r>
      <w:r w:rsidR="003A1528" w:rsidRPr="00452F51">
        <w:rPr>
          <w:rFonts w:asciiTheme="majorEastAsia" w:eastAsiaTheme="majorEastAsia" w:hAnsiTheme="majorEastAsia" w:cs="Times New Roman" w:hint="eastAsia"/>
          <w:b/>
          <w:bCs/>
          <w:color w:val="000000" w:themeColor="text1"/>
          <w:szCs w:val="21"/>
          <w:bdr w:val="single" w:sz="4" w:space="0" w:color="auto"/>
        </w:rPr>
        <w:t>人件費</w:t>
      </w:r>
      <w:r w:rsidR="00C30FC3" w:rsidRPr="00452F51">
        <w:rPr>
          <w:rFonts w:asciiTheme="majorEastAsia" w:eastAsiaTheme="majorEastAsia" w:hAnsiTheme="majorEastAsia" w:cs="Times New Roman" w:hint="eastAsia"/>
          <w:b/>
          <w:bCs/>
          <w:color w:val="000000" w:themeColor="text1"/>
          <w:szCs w:val="21"/>
          <w:bdr w:val="single" w:sz="4" w:space="0" w:color="auto"/>
        </w:rPr>
        <w:t>・雑役務費</w:t>
      </w:r>
      <w:r w:rsidR="003A1528" w:rsidRPr="00452F51">
        <w:rPr>
          <w:rFonts w:asciiTheme="majorEastAsia" w:eastAsiaTheme="majorEastAsia" w:hAnsiTheme="majorEastAsia" w:cs="Times New Roman" w:hint="eastAsia"/>
          <w:b/>
          <w:bCs/>
          <w:color w:val="000000" w:themeColor="text1"/>
          <w:szCs w:val="21"/>
          <w:bdr w:val="single" w:sz="4" w:space="0" w:color="auto"/>
        </w:rPr>
        <w:t>の</w:t>
      </w:r>
      <w:r w:rsidR="003F210C" w:rsidRPr="00452F51">
        <w:rPr>
          <w:rFonts w:asciiTheme="majorEastAsia" w:eastAsiaTheme="majorEastAsia" w:hAnsiTheme="majorEastAsia" w:cs="Times New Roman" w:hint="eastAsia"/>
          <w:b/>
          <w:bCs/>
          <w:color w:val="000000" w:themeColor="text1"/>
          <w:szCs w:val="21"/>
          <w:bdr w:val="single" w:sz="4" w:space="0" w:color="auto"/>
        </w:rPr>
        <w:t>算出</w:t>
      </w:r>
      <w:r w:rsidR="003A1528" w:rsidRPr="00452F51">
        <w:rPr>
          <w:rFonts w:asciiTheme="majorEastAsia" w:eastAsiaTheme="majorEastAsia" w:hAnsiTheme="majorEastAsia" w:cs="Times New Roman" w:hint="eastAsia"/>
          <w:b/>
          <w:bCs/>
          <w:color w:val="000000" w:themeColor="text1"/>
          <w:szCs w:val="21"/>
          <w:bdr w:val="single" w:sz="4" w:space="0" w:color="auto"/>
        </w:rPr>
        <w:t>における原則</w:t>
      </w:r>
    </w:p>
    <w:p w14:paraId="09FF058F" w14:textId="5544FCB1" w:rsidR="003A1528" w:rsidRPr="00B551CC" w:rsidRDefault="00FE4E1E" w:rsidP="008C2F68">
      <w:pP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本事業における人件費</w:t>
      </w:r>
      <w:r w:rsidR="00C30FC3" w:rsidRPr="00B551CC">
        <w:rPr>
          <w:rFonts w:asciiTheme="minorEastAsia" w:hAnsiTheme="minorEastAsia" w:cs="Times New Roman" w:hint="eastAsia"/>
          <w:color w:val="000000" w:themeColor="text1"/>
          <w:szCs w:val="21"/>
        </w:rPr>
        <w:t>・雑役務費</w:t>
      </w:r>
      <w:r w:rsidR="003A1528" w:rsidRPr="00B551CC">
        <w:rPr>
          <w:rFonts w:asciiTheme="minorEastAsia" w:hAnsiTheme="minorEastAsia" w:cs="Times New Roman" w:hint="eastAsia"/>
          <w:color w:val="000000" w:themeColor="text1"/>
          <w:szCs w:val="21"/>
        </w:rPr>
        <w:t>は、</w:t>
      </w:r>
      <w:r w:rsidR="00DD18C6" w:rsidRPr="00B551CC">
        <w:rPr>
          <w:rFonts w:asciiTheme="minorEastAsia" w:hAnsiTheme="minorEastAsia" w:cs="Times New Roman" w:hint="eastAsia"/>
          <w:color w:val="000000" w:themeColor="text1"/>
          <w:szCs w:val="21"/>
        </w:rPr>
        <w:t>次のとおり</w:t>
      </w:r>
      <w:r w:rsidR="003A1528" w:rsidRPr="00B551CC">
        <w:rPr>
          <w:rFonts w:asciiTheme="minorEastAsia" w:hAnsiTheme="minorEastAsia" w:cs="Times New Roman" w:hint="eastAsia"/>
          <w:color w:val="000000" w:themeColor="text1"/>
          <w:szCs w:val="21"/>
        </w:rPr>
        <w:t>人件費単価（</w:t>
      </w:r>
      <w:r w:rsidR="0073349D" w:rsidRPr="00B551CC">
        <w:rPr>
          <w:rFonts w:asciiTheme="minorEastAsia" w:hAnsiTheme="minorEastAsia" w:cs="Times New Roman" w:hint="eastAsia"/>
          <w:color w:val="000000" w:themeColor="text1"/>
          <w:szCs w:val="21"/>
        </w:rPr>
        <w:t>労務費単価または</w:t>
      </w:r>
      <w:r w:rsidR="00685149" w:rsidRPr="00B551CC">
        <w:rPr>
          <w:rFonts w:asciiTheme="minorEastAsia" w:hAnsiTheme="minorEastAsia" w:cs="Times New Roman" w:hint="eastAsia"/>
          <w:color w:val="000000" w:themeColor="text1"/>
          <w:szCs w:val="21"/>
        </w:rPr>
        <w:t>時給</w:t>
      </w:r>
      <w:r w:rsidR="004B4594" w:rsidRPr="00B551CC">
        <w:rPr>
          <w:rFonts w:asciiTheme="minorEastAsia" w:hAnsiTheme="minorEastAsia" w:cs="Times New Roman" w:hint="eastAsia"/>
          <w:color w:val="000000" w:themeColor="text1"/>
          <w:szCs w:val="21"/>
        </w:rPr>
        <w:t>単価</w:t>
      </w:r>
      <w:r w:rsidR="003A1528" w:rsidRPr="00B551CC">
        <w:rPr>
          <w:rFonts w:asciiTheme="minorEastAsia" w:hAnsiTheme="minorEastAsia" w:cs="Times New Roman" w:hint="eastAsia"/>
          <w:color w:val="000000" w:themeColor="text1"/>
          <w:szCs w:val="21"/>
        </w:rPr>
        <w:t>）に、本事業従事時間</w:t>
      </w:r>
      <w:r w:rsidR="00E66FC0" w:rsidRPr="00B551CC">
        <w:rPr>
          <w:rFonts w:asciiTheme="minorEastAsia" w:hAnsiTheme="minorEastAsia" w:cs="Times New Roman" w:hint="eastAsia"/>
          <w:color w:val="000000" w:themeColor="text1"/>
          <w:szCs w:val="21"/>
        </w:rPr>
        <w:t>（本事業に直接従事した時間</w:t>
      </w:r>
      <w:r w:rsidR="00685149" w:rsidRPr="00B551CC">
        <w:rPr>
          <w:rFonts w:asciiTheme="minorEastAsia" w:hAnsiTheme="minorEastAsia" w:cs="Times New Roman" w:hint="eastAsia"/>
          <w:color w:val="000000" w:themeColor="text1"/>
          <w:szCs w:val="21"/>
        </w:rPr>
        <w:t>のみ</w:t>
      </w:r>
      <w:r w:rsidR="00E66FC0" w:rsidRPr="00B551CC">
        <w:rPr>
          <w:rFonts w:asciiTheme="minorEastAsia" w:hAnsiTheme="minorEastAsia" w:cs="Times New Roman" w:hint="eastAsia"/>
          <w:color w:val="000000" w:themeColor="text1"/>
          <w:szCs w:val="21"/>
        </w:rPr>
        <w:t>）</w:t>
      </w:r>
      <w:r w:rsidR="003A1528" w:rsidRPr="00B551CC">
        <w:rPr>
          <w:rFonts w:asciiTheme="minorEastAsia" w:hAnsiTheme="minorEastAsia" w:cs="Times New Roman" w:hint="eastAsia"/>
          <w:color w:val="000000" w:themeColor="text1"/>
          <w:szCs w:val="21"/>
        </w:rPr>
        <w:t>を乗じて算出する。</w:t>
      </w:r>
    </w:p>
    <w:p w14:paraId="2D0D62DD" w14:textId="2B22D100" w:rsidR="00A56AD0" w:rsidRPr="00B551CC" w:rsidRDefault="00A56AD0" w:rsidP="008C2F68">
      <w:pPr>
        <w:rPr>
          <w:rFonts w:asciiTheme="majorEastAsia" w:eastAsiaTheme="majorEastAsia" w:hAnsiTheme="majorEastAsia" w:cs="Times New Roman"/>
          <w:b/>
          <w:bCs/>
          <w:color w:val="000000" w:themeColor="text1"/>
          <w:szCs w:val="21"/>
          <w:u w:val="thick"/>
        </w:rPr>
      </w:pPr>
      <w:r w:rsidRPr="00B551CC">
        <w:rPr>
          <w:rFonts w:asciiTheme="minorEastAsia" w:hAnsiTheme="minorEastAsia" w:cs="Times New Roman" w:hint="eastAsia"/>
          <w:color w:val="000000" w:themeColor="text1"/>
          <w:szCs w:val="21"/>
        </w:rPr>
        <w:t xml:space="preserve">　</w:t>
      </w:r>
      <w:r w:rsidRPr="00B551CC">
        <w:rPr>
          <w:rFonts w:asciiTheme="majorEastAsia" w:eastAsiaTheme="majorEastAsia" w:hAnsiTheme="majorEastAsia" w:cs="Times New Roman" w:hint="eastAsia"/>
          <w:b/>
          <w:bCs/>
          <w:color w:val="000000" w:themeColor="text1"/>
          <w:szCs w:val="21"/>
          <w:u w:val="thick"/>
        </w:rPr>
        <w:t>人件費・雑役務費　＝　人件費単価　×</w:t>
      </w:r>
      <w:r w:rsidR="007D3A74" w:rsidRPr="00B551CC">
        <w:rPr>
          <w:rFonts w:asciiTheme="majorEastAsia" w:eastAsiaTheme="majorEastAsia" w:hAnsiTheme="majorEastAsia" w:cs="Times New Roman" w:hint="eastAsia"/>
          <w:b/>
          <w:bCs/>
          <w:color w:val="000000" w:themeColor="text1"/>
          <w:szCs w:val="21"/>
          <w:u w:val="thick"/>
        </w:rPr>
        <w:t xml:space="preserve">　</w:t>
      </w:r>
      <w:r w:rsidRPr="00B551CC">
        <w:rPr>
          <w:rFonts w:asciiTheme="majorEastAsia" w:eastAsiaTheme="majorEastAsia" w:hAnsiTheme="majorEastAsia" w:cs="Times New Roman" w:hint="eastAsia"/>
          <w:b/>
          <w:bCs/>
          <w:color w:val="000000" w:themeColor="text1"/>
          <w:szCs w:val="21"/>
          <w:u w:val="thick"/>
        </w:rPr>
        <w:t>本事業従事時間</w:t>
      </w:r>
    </w:p>
    <w:p w14:paraId="11CF6F91" w14:textId="4FAC9B9D" w:rsidR="001C7609" w:rsidRPr="0017798E" w:rsidRDefault="001C7609" w:rsidP="008C2F68">
      <w:pPr>
        <w:rPr>
          <w:rFonts w:asciiTheme="minorEastAsia" w:hAnsiTheme="minorEastAsia" w:cs="Times New Roman"/>
          <w:color w:val="000000" w:themeColor="text1"/>
          <w:szCs w:val="21"/>
        </w:rPr>
      </w:pPr>
      <w:r w:rsidRPr="0017798E">
        <w:rPr>
          <w:rFonts w:asciiTheme="minorEastAsia" w:hAnsiTheme="minorEastAsia" w:cs="Times New Roman" w:hint="eastAsia"/>
          <w:color w:val="000000" w:themeColor="text1"/>
          <w:szCs w:val="21"/>
        </w:rPr>
        <w:t xml:space="preserve">　また、算出においては、次号に定める方法等によるものとする。</w:t>
      </w:r>
    </w:p>
    <w:p w14:paraId="160C001D" w14:textId="2370D477" w:rsidR="00204FD9" w:rsidRPr="0017798E" w:rsidRDefault="000C7903" w:rsidP="008C2F68">
      <w:pPr>
        <w:ind w:left="840" w:hangingChars="400" w:hanging="840"/>
        <w:rPr>
          <w:rFonts w:asciiTheme="minorEastAsia" w:hAnsiTheme="minorEastAsia" w:cs="Times New Roman"/>
          <w:color w:val="000000" w:themeColor="text1"/>
          <w:szCs w:val="21"/>
        </w:rPr>
      </w:pPr>
      <w:r w:rsidRPr="0017798E">
        <w:rPr>
          <w:rFonts w:asciiTheme="minorEastAsia" w:hAnsiTheme="minorEastAsia" w:cs="Times New Roman" w:hint="eastAsia"/>
          <w:color w:val="000000" w:themeColor="text1"/>
          <w:szCs w:val="21"/>
        </w:rPr>
        <w:t xml:space="preserve">　</w:t>
      </w:r>
      <w:r w:rsidR="00A56AD0" w:rsidRPr="0017798E">
        <w:rPr>
          <w:rFonts w:asciiTheme="minorEastAsia" w:hAnsiTheme="minorEastAsia" w:cs="Times New Roman" w:hint="eastAsia"/>
          <w:color w:val="000000" w:themeColor="text1"/>
          <w:szCs w:val="21"/>
        </w:rPr>
        <w:t>（１）</w:t>
      </w:r>
      <w:r w:rsidR="00E34B85" w:rsidRPr="0017798E">
        <w:rPr>
          <w:rFonts w:asciiTheme="minorEastAsia" w:hAnsiTheme="minorEastAsia" w:cs="Times New Roman" w:hint="eastAsia"/>
          <w:color w:val="000000" w:themeColor="text1"/>
          <w:szCs w:val="21"/>
        </w:rPr>
        <w:t>人件費単価は、「実績単価計算」または「健保等級単価計算」によって</w:t>
      </w:r>
      <w:r w:rsidR="00452F51" w:rsidRPr="0017798E">
        <w:rPr>
          <w:rFonts w:asciiTheme="minorEastAsia" w:hAnsiTheme="minorEastAsia" w:cs="Times New Roman" w:hint="eastAsia"/>
          <w:color w:val="000000" w:themeColor="text1"/>
          <w:szCs w:val="21"/>
        </w:rPr>
        <w:t>算出</w:t>
      </w:r>
      <w:r w:rsidR="00E34B85" w:rsidRPr="0017798E">
        <w:rPr>
          <w:rFonts w:asciiTheme="minorEastAsia" w:hAnsiTheme="minorEastAsia" w:cs="Times New Roman" w:hint="eastAsia"/>
          <w:color w:val="000000" w:themeColor="text1"/>
          <w:szCs w:val="21"/>
        </w:rPr>
        <w:t>された</w:t>
      </w:r>
      <w:r w:rsidR="0034771D" w:rsidRPr="0017798E">
        <w:rPr>
          <w:rFonts w:asciiTheme="minorEastAsia" w:hAnsiTheme="minorEastAsia" w:cs="Times New Roman" w:hint="eastAsia"/>
          <w:color w:val="000000" w:themeColor="text1"/>
          <w:szCs w:val="21"/>
        </w:rPr>
        <w:t>労務費単価</w:t>
      </w:r>
      <w:r w:rsidR="00E34B85" w:rsidRPr="0017798E">
        <w:rPr>
          <w:rFonts w:asciiTheme="minorEastAsia" w:hAnsiTheme="minorEastAsia" w:cs="Times New Roman" w:hint="eastAsia"/>
          <w:color w:val="000000" w:themeColor="text1"/>
          <w:szCs w:val="21"/>
        </w:rPr>
        <w:t>、もしくは雇用契約書に記載されている時給</w:t>
      </w:r>
      <w:r w:rsidR="00575196" w:rsidRPr="0017798E">
        <w:rPr>
          <w:rFonts w:asciiTheme="minorEastAsia" w:hAnsiTheme="minorEastAsia" w:cs="Times New Roman" w:hint="eastAsia"/>
          <w:color w:val="000000" w:themeColor="text1"/>
          <w:szCs w:val="21"/>
        </w:rPr>
        <w:t>・日給</w:t>
      </w:r>
      <w:r w:rsidR="00A56AD0" w:rsidRPr="0017798E">
        <w:rPr>
          <w:rFonts w:asciiTheme="minorEastAsia" w:hAnsiTheme="minorEastAsia" w:cs="Times New Roman" w:hint="eastAsia"/>
          <w:color w:val="000000" w:themeColor="text1"/>
          <w:szCs w:val="21"/>
        </w:rPr>
        <w:t>単価</w:t>
      </w:r>
      <w:r w:rsidR="00E34B85" w:rsidRPr="0017798E">
        <w:rPr>
          <w:rFonts w:asciiTheme="minorEastAsia" w:hAnsiTheme="minorEastAsia" w:cs="Times New Roman" w:hint="eastAsia"/>
          <w:color w:val="000000" w:themeColor="text1"/>
          <w:szCs w:val="21"/>
        </w:rPr>
        <w:t>を適用する。</w:t>
      </w:r>
    </w:p>
    <w:p w14:paraId="3C527887" w14:textId="752D2951" w:rsidR="00A23373" w:rsidRPr="0017798E" w:rsidRDefault="00902CF1" w:rsidP="008C2F68">
      <w:pPr>
        <w:rPr>
          <w:rFonts w:asciiTheme="minorEastAsia" w:hAnsiTheme="minorEastAsia"/>
          <w:color w:val="000000" w:themeColor="text1"/>
          <w:szCs w:val="21"/>
        </w:rPr>
      </w:pPr>
      <w:r w:rsidRPr="0017798E">
        <w:rPr>
          <w:rFonts w:asciiTheme="minorEastAsia" w:hAnsiTheme="minorEastAsia" w:cs="Times New Roman" w:hint="eastAsia"/>
          <w:color w:val="000000" w:themeColor="text1"/>
          <w:szCs w:val="21"/>
        </w:rPr>
        <w:t xml:space="preserve">　</w:t>
      </w:r>
      <w:r w:rsidR="00042B2C" w:rsidRPr="0017798E">
        <w:rPr>
          <w:rFonts w:asciiTheme="minorEastAsia" w:hAnsiTheme="minorEastAsia" w:cs="Times New Roman" w:hint="eastAsia"/>
          <w:color w:val="000000" w:themeColor="text1"/>
          <w:szCs w:val="21"/>
        </w:rPr>
        <w:t>（２）</w:t>
      </w:r>
      <w:r w:rsidRPr="00DF67D8">
        <w:rPr>
          <w:rFonts w:asciiTheme="minorEastAsia" w:hAnsiTheme="minorEastAsia" w:hint="eastAsia"/>
          <w:color w:val="000000" w:themeColor="text1"/>
          <w:szCs w:val="21"/>
        </w:rPr>
        <w:t>人件費</w:t>
      </w:r>
      <w:r w:rsidR="00DF67D8" w:rsidRPr="00DF67D8">
        <w:rPr>
          <w:rFonts w:asciiTheme="minorEastAsia" w:hAnsiTheme="minorEastAsia" w:hint="eastAsia"/>
          <w:color w:val="000000" w:themeColor="text1"/>
          <w:szCs w:val="21"/>
        </w:rPr>
        <w:t>・雑役務費</w:t>
      </w:r>
      <w:r w:rsidRPr="00DF67D8">
        <w:rPr>
          <w:rFonts w:asciiTheme="minorEastAsia" w:hAnsiTheme="minorEastAsia" w:hint="eastAsia"/>
          <w:color w:val="000000" w:themeColor="text1"/>
          <w:szCs w:val="21"/>
        </w:rPr>
        <w:t>の</w:t>
      </w:r>
      <w:r w:rsidR="00575196" w:rsidRPr="00DF67D8">
        <w:rPr>
          <w:rFonts w:asciiTheme="minorEastAsia" w:hAnsiTheme="minorEastAsia" w:hint="eastAsia"/>
          <w:color w:val="000000" w:themeColor="text1"/>
          <w:szCs w:val="21"/>
        </w:rPr>
        <w:t>算出</w:t>
      </w:r>
      <w:r w:rsidRPr="00DF67D8">
        <w:rPr>
          <w:rFonts w:asciiTheme="minorEastAsia" w:hAnsiTheme="minorEastAsia" w:hint="eastAsia"/>
          <w:color w:val="000000" w:themeColor="text1"/>
          <w:szCs w:val="21"/>
        </w:rPr>
        <w:t>によ</w:t>
      </w:r>
      <w:r w:rsidRPr="0017798E">
        <w:rPr>
          <w:rFonts w:asciiTheme="minorEastAsia" w:hAnsiTheme="minorEastAsia" w:hint="eastAsia"/>
          <w:color w:val="000000" w:themeColor="text1"/>
          <w:szCs w:val="21"/>
        </w:rPr>
        <w:t>り生じた</w:t>
      </w:r>
      <w:r w:rsidRPr="0017798E">
        <w:rPr>
          <w:rFonts w:asciiTheme="minorEastAsia" w:hAnsiTheme="minorEastAsia"/>
          <w:color w:val="000000" w:themeColor="text1"/>
          <w:szCs w:val="21"/>
        </w:rPr>
        <w:t>1円未満は切捨てとする。</w:t>
      </w:r>
    </w:p>
    <w:p w14:paraId="2F6730F0" w14:textId="6AA34115" w:rsidR="001C7609" w:rsidRPr="0017798E" w:rsidRDefault="001C7609" w:rsidP="008C2F68">
      <w:pPr>
        <w:ind w:left="840" w:hangingChars="400" w:hanging="840"/>
        <w:rPr>
          <w:rFonts w:asciiTheme="minorEastAsia" w:hAnsiTheme="minorEastAsia" w:cs="Times New Roman"/>
          <w:color w:val="000000" w:themeColor="text1"/>
          <w:szCs w:val="21"/>
        </w:rPr>
      </w:pPr>
      <w:r w:rsidRPr="0017798E">
        <w:rPr>
          <w:rFonts w:asciiTheme="minorEastAsia" w:hAnsiTheme="minorEastAsia" w:hint="eastAsia"/>
          <w:color w:val="000000" w:themeColor="text1"/>
          <w:szCs w:val="21"/>
        </w:rPr>
        <w:t xml:space="preserve">　（３）</w:t>
      </w:r>
      <w:r w:rsidRPr="0017798E">
        <w:rPr>
          <w:rFonts w:asciiTheme="minorEastAsia" w:hAnsiTheme="minorEastAsia" w:cs="Times New Roman" w:hint="eastAsia"/>
          <w:color w:val="000000" w:themeColor="text1"/>
          <w:szCs w:val="21"/>
        </w:rPr>
        <w:t>本事業従事時間は、別途定める「業務日誌」により証明されるものであって、県連・商工会ごとに定められた就業規則等に照らして適正と認められる範囲とする。</w:t>
      </w:r>
    </w:p>
    <w:p w14:paraId="417ED021" w14:textId="676009E7" w:rsidR="0014134E" w:rsidRPr="0017798E" w:rsidRDefault="0014134E" w:rsidP="008C2F68">
      <w:pPr>
        <w:ind w:left="840" w:hangingChars="400" w:hanging="840"/>
        <w:rPr>
          <w:rFonts w:asciiTheme="minorEastAsia" w:hAnsiTheme="minorEastAsia" w:cs="Times New Roman"/>
          <w:color w:val="000000" w:themeColor="text1"/>
          <w:szCs w:val="21"/>
          <w:bdr w:val="single" w:sz="4" w:space="0" w:color="auto"/>
        </w:rPr>
      </w:pPr>
      <w:r w:rsidRPr="0017798E">
        <w:rPr>
          <w:rFonts w:asciiTheme="minorEastAsia" w:hAnsiTheme="minorEastAsia" w:cs="Times New Roman" w:hint="eastAsia"/>
          <w:color w:val="000000" w:themeColor="text1"/>
          <w:szCs w:val="21"/>
        </w:rPr>
        <w:t xml:space="preserve">　（４）雇用契約書記載の時給・日給単価を人件費単価とする場合、手当・法定福利費等の計上額については後述の「Ⅲ．」に記載の通り算出する。</w:t>
      </w:r>
    </w:p>
    <w:p w14:paraId="0886DD63" w14:textId="2FFECEA3" w:rsidR="0073349D" w:rsidRDefault="0073349D" w:rsidP="008C2F68">
      <w:pPr>
        <w:rPr>
          <w:rFonts w:asciiTheme="minorEastAsia" w:hAnsiTheme="minorEastAsia" w:cs="Times New Roman"/>
          <w:color w:val="000000" w:themeColor="text1"/>
          <w:szCs w:val="21"/>
        </w:rPr>
      </w:pPr>
    </w:p>
    <w:p w14:paraId="10CA815B" w14:textId="55342482" w:rsidR="00D86D72" w:rsidRPr="00DF67D8" w:rsidRDefault="00D86D72" w:rsidP="008C2F68">
      <w:pPr>
        <w:rPr>
          <w:rFonts w:asciiTheme="majorEastAsia" w:eastAsiaTheme="majorEastAsia" w:hAnsiTheme="majorEastAsia" w:cs="Times New Roman"/>
          <w:b/>
          <w:bCs/>
          <w:color w:val="000000" w:themeColor="text1"/>
          <w:szCs w:val="21"/>
          <w:bdr w:val="single" w:sz="4" w:space="0" w:color="auto"/>
        </w:rPr>
      </w:pPr>
      <w:r w:rsidRPr="00DF67D8">
        <w:rPr>
          <w:rFonts w:asciiTheme="majorEastAsia" w:eastAsiaTheme="majorEastAsia" w:hAnsiTheme="majorEastAsia" w:cs="Times New Roman" w:hint="eastAsia"/>
          <w:b/>
          <w:bCs/>
          <w:color w:val="000000" w:themeColor="text1"/>
          <w:szCs w:val="21"/>
          <w:bdr w:val="single" w:sz="4" w:space="0" w:color="auto"/>
        </w:rPr>
        <w:t>Ⅱ．人件費単価の</w:t>
      </w:r>
      <w:r w:rsidR="00633D9B" w:rsidRPr="00DF67D8">
        <w:rPr>
          <w:rFonts w:asciiTheme="majorEastAsia" w:eastAsiaTheme="majorEastAsia" w:hAnsiTheme="majorEastAsia" w:cs="Times New Roman" w:hint="eastAsia"/>
          <w:b/>
          <w:bCs/>
          <w:color w:val="000000" w:themeColor="text1"/>
          <w:szCs w:val="21"/>
          <w:bdr w:val="single" w:sz="4" w:space="0" w:color="auto"/>
        </w:rPr>
        <w:t>算出</w:t>
      </w:r>
      <w:r w:rsidRPr="00DF67D8">
        <w:rPr>
          <w:rFonts w:asciiTheme="majorEastAsia" w:eastAsiaTheme="majorEastAsia" w:hAnsiTheme="majorEastAsia" w:cs="Times New Roman" w:hint="eastAsia"/>
          <w:b/>
          <w:bCs/>
          <w:color w:val="000000" w:themeColor="text1"/>
          <w:szCs w:val="21"/>
          <w:bdr w:val="single" w:sz="4" w:space="0" w:color="auto"/>
        </w:rPr>
        <w:t>方法一覧表</w:t>
      </w:r>
    </w:p>
    <w:p w14:paraId="36912679" w14:textId="77777777" w:rsidR="00720584" w:rsidRPr="00DF67D8" w:rsidRDefault="00D86D72" w:rsidP="008C2F68">
      <w:pPr>
        <w:rPr>
          <w:rFonts w:asciiTheme="minorEastAsia" w:hAnsiTheme="minorEastAsia" w:cs="Times New Roman"/>
          <w:color w:val="000000" w:themeColor="text1"/>
          <w:szCs w:val="21"/>
        </w:rPr>
      </w:pPr>
      <w:r w:rsidRPr="00DF67D8">
        <w:rPr>
          <w:rFonts w:asciiTheme="minorEastAsia" w:hAnsiTheme="minorEastAsia" w:cs="Times New Roman" w:hint="eastAsia"/>
          <w:color w:val="000000" w:themeColor="text1"/>
          <w:szCs w:val="21"/>
        </w:rPr>
        <w:t xml:space="preserve">　人件費単価の</w:t>
      </w:r>
      <w:r w:rsidR="00633D9B" w:rsidRPr="00DF67D8">
        <w:rPr>
          <w:rFonts w:asciiTheme="minorEastAsia" w:hAnsiTheme="minorEastAsia" w:cs="Times New Roman" w:hint="eastAsia"/>
          <w:color w:val="000000" w:themeColor="text1"/>
          <w:szCs w:val="21"/>
        </w:rPr>
        <w:t>算出</w:t>
      </w:r>
      <w:r w:rsidRPr="00DF67D8">
        <w:rPr>
          <w:rFonts w:asciiTheme="minorEastAsia" w:hAnsiTheme="minorEastAsia" w:cs="Times New Roman" w:hint="eastAsia"/>
          <w:color w:val="000000" w:themeColor="text1"/>
          <w:szCs w:val="21"/>
        </w:rPr>
        <w:t>方法は</w:t>
      </w:r>
      <w:r w:rsidR="00F56499" w:rsidRPr="00DF67D8">
        <w:rPr>
          <w:rFonts w:asciiTheme="minorEastAsia" w:hAnsiTheme="minorEastAsia" w:cs="Times New Roman" w:hint="eastAsia"/>
          <w:color w:val="000000" w:themeColor="text1"/>
          <w:szCs w:val="21"/>
        </w:rPr>
        <w:t>、</w:t>
      </w:r>
      <w:r w:rsidR="006D2009" w:rsidRPr="00DF67D8">
        <w:rPr>
          <w:rFonts w:asciiTheme="minorEastAsia" w:hAnsiTheme="minorEastAsia" w:cs="Times New Roman" w:hint="eastAsia"/>
          <w:color w:val="000000" w:themeColor="text1"/>
          <w:szCs w:val="21"/>
        </w:rPr>
        <w:t>次</w:t>
      </w:r>
      <w:r w:rsidR="00633D9B" w:rsidRPr="00DF67D8">
        <w:rPr>
          <w:rFonts w:asciiTheme="minorEastAsia" w:hAnsiTheme="minorEastAsia" w:cs="Times New Roman" w:hint="eastAsia"/>
          <w:color w:val="000000" w:themeColor="text1"/>
          <w:szCs w:val="21"/>
        </w:rPr>
        <w:t>表に記載のない算出方法は</w:t>
      </w:r>
      <w:r w:rsidR="00720584" w:rsidRPr="00DF67D8">
        <w:rPr>
          <w:rFonts w:asciiTheme="minorEastAsia" w:hAnsiTheme="minorEastAsia" w:cs="Times New Roman" w:hint="eastAsia"/>
          <w:color w:val="000000" w:themeColor="text1"/>
          <w:szCs w:val="21"/>
        </w:rPr>
        <w:t>認めないものとする。</w:t>
      </w:r>
    </w:p>
    <w:p w14:paraId="0DC27132" w14:textId="3533129F" w:rsidR="00720584" w:rsidRPr="0017798E" w:rsidRDefault="00720584" w:rsidP="008C2F68">
      <w:pPr>
        <w:rPr>
          <w:rFonts w:asciiTheme="minorEastAsia" w:hAnsiTheme="minorEastAsia" w:cs="Times New Roman"/>
          <w:color w:val="000000" w:themeColor="text1"/>
          <w:szCs w:val="21"/>
        </w:rPr>
      </w:pPr>
      <w:r w:rsidRPr="00DF67D8">
        <w:rPr>
          <w:rFonts w:asciiTheme="minorEastAsia" w:hAnsiTheme="minorEastAsia" w:cs="Times New Roman" w:hint="eastAsia"/>
          <w:color w:val="000000" w:themeColor="text1"/>
          <w:szCs w:val="21"/>
        </w:rPr>
        <w:t xml:space="preserve">　人件費単価の算出方法は</w:t>
      </w:r>
      <w:r w:rsidR="00DD3B3F" w:rsidRPr="00DF67D8">
        <w:rPr>
          <w:rFonts w:asciiTheme="minorEastAsia" w:hAnsiTheme="minorEastAsia" w:cs="Times New Roman" w:hint="eastAsia"/>
          <w:color w:val="000000" w:themeColor="text1"/>
          <w:szCs w:val="21"/>
        </w:rPr>
        <w:t>事業開始時・新規雇用時に</w:t>
      </w:r>
      <w:r w:rsidRPr="00DF67D8">
        <w:rPr>
          <w:rFonts w:asciiTheme="minorEastAsia" w:hAnsiTheme="minorEastAsia" w:cs="Times New Roman" w:hint="eastAsia"/>
          <w:color w:val="000000" w:themeColor="text1"/>
          <w:szCs w:val="21"/>
        </w:rPr>
        <w:t>、必ず次表を参照し</w:t>
      </w:r>
      <w:r w:rsidR="00DD3B3F" w:rsidRPr="00DF67D8">
        <w:rPr>
          <w:rFonts w:asciiTheme="minorEastAsia" w:hAnsiTheme="minorEastAsia" w:cs="Times New Roman" w:hint="eastAsia"/>
          <w:color w:val="000000" w:themeColor="text1"/>
          <w:szCs w:val="21"/>
        </w:rPr>
        <w:t>決定</w:t>
      </w:r>
      <w:r w:rsidRPr="00DF67D8">
        <w:rPr>
          <w:rFonts w:asciiTheme="minorEastAsia" w:hAnsiTheme="minorEastAsia" w:cs="Times New Roman" w:hint="eastAsia"/>
          <w:color w:val="000000" w:themeColor="text1"/>
          <w:szCs w:val="21"/>
        </w:rPr>
        <w:t>の上</w:t>
      </w:r>
      <w:r w:rsidR="00DD3B3F" w:rsidRPr="00DF67D8">
        <w:rPr>
          <w:rFonts w:asciiTheme="minorEastAsia" w:hAnsiTheme="minorEastAsia" w:cs="Times New Roman" w:hint="eastAsia"/>
          <w:color w:val="000000" w:themeColor="text1"/>
          <w:szCs w:val="21"/>
        </w:rPr>
        <w:t>、事業期間中に変更はできない</w:t>
      </w:r>
      <w:r w:rsidRPr="00DF67D8">
        <w:rPr>
          <w:rFonts w:asciiTheme="minorEastAsia" w:hAnsiTheme="minorEastAsia" w:cs="Times New Roman" w:hint="eastAsia"/>
          <w:color w:val="000000" w:themeColor="text1"/>
          <w:szCs w:val="21"/>
        </w:rPr>
        <w:t>ものとする</w:t>
      </w:r>
      <w:r w:rsidR="00DD3B3F" w:rsidRPr="00DF67D8">
        <w:rPr>
          <w:rFonts w:asciiTheme="minorEastAsia" w:hAnsiTheme="minorEastAsia" w:cs="Times New Roman" w:hint="eastAsia"/>
          <w:color w:val="000000" w:themeColor="text1"/>
          <w:szCs w:val="21"/>
        </w:rPr>
        <w:t>。</w:t>
      </w:r>
      <w:r w:rsidR="0014134E" w:rsidRPr="00DF67D8">
        <w:rPr>
          <w:rFonts w:asciiTheme="minorEastAsia" w:hAnsiTheme="minorEastAsia" w:cs="Times New Roman" w:hint="eastAsia"/>
          <w:color w:val="000000" w:themeColor="text1"/>
          <w:szCs w:val="21"/>
        </w:rPr>
        <w:t>（【A】から【B】への変更など）</w:t>
      </w:r>
    </w:p>
    <w:tbl>
      <w:tblPr>
        <w:tblStyle w:val="11"/>
        <w:tblW w:w="9214" w:type="dxa"/>
        <w:tblInd w:w="-5" w:type="dxa"/>
        <w:tblLook w:val="04A0" w:firstRow="1" w:lastRow="0" w:firstColumn="1" w:lastColumn="0" w:noHBand="0" w:noVBand="1"/>
      </w:tblPr>
      <w:tblGrid>
        <w:gridCol w:w="993"/>
        <w:gridCol w:w="4110"/>
        <w:gridCol w:w="4111"/>
      </w:tblGrid>
      <w:tr w:rsidR="00E42C28" w:rsidRPr="00B551CC" w14:paraId="524EBD36" w14:textId="77777777" w:rsidTr="00E42C28">
        <w:trPr>
          <w:trHeight w:val="397"/>
          <w:tblHeader/>
        </w:trPr>
        <w:tc>
          <w:tcPr>
            <w:tcW w:w="993" w:type="dxa"/>
            <w:vMerge w:val="restart"/>
            <w:tcBorders>
              <w:tl2br w:val="nil"/>
            </w:tcBorders>
            <w:shd w:val="clear" w:color="auto" w:fill="BFBFBF" w:themeFill="background1" w:themeFillShade="BF"/>
            <w:vAlign w:val="center"/>
          </w:tcPr>
          <w:p w14:paraId="51AF11F8" w14:textId="77777777" w:rsidR="00E42C28" w:rsidRDefault="00E42C28"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給与</w:t>
            </w:r>
          </w:p>
          <w:p w14:paraId="040BF093" w14:textId="44514490" w:rsidR="00E42C28" w:rsidRPr="00CB1DE8"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形態</w:t>
            </w:r>
          </w:p>
        </w:tc>
        <w:tc>
          <w:tcPr>
            <w:tcW w:w="8221" w:type="dxa"/>
            <w:gridSpan w:val="2"/>
            <w:shd w:val="clear" w:color="auto" w:fill="BFBFBF" w:themeFill="background1" w:themeFillShade="BF"/>
            <w:vAlign w:val="center"/>
          </w:tcPr>
          <w:p w14:paraId="2E281231" w14:textId="09EC2229" w:rsidR="00E42C28"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雇用関係</w:t>
            </w:r>
          </w:p>
        </w:tc>
      </w:tr>
      <w:tr w:rsidR="00E42C28" w:rsidRPr="00B551CC" w14:paraId="076270A9" w14:textId="77777777" w:rsidTr="00E42C28">
        <w:trPr>
          <w:trHeight w:val="417"/>
          <w:tblHeader/>
        </w:trPr>
        <w:tc>
          <w:tcPr>
            <w:tcW w:w="993" w:type="dxa"/>
            <w:vMerge/>
            <w:tcBorders>
              <w:tl2br w:val="nil"/>
            </w:tcBorders>
            <w:shd w:val="clear" w:color="auto" w:fill="BFBFBF" w:themeFill="background1" w:themeFillShade="BF"/>
            <w:vAlign w:val="center"/>
          </w:tcPr>
          <w:p w14:paraId="5832F4EE" w14:textId="517D5EEA" w:rsidR="00E42C28" w:rsidRPr="00B551CC" w:rsidRDefault="00E42C28" w:rsidP="008C2F68">
            <w:pPr>
              <w:jc w:val="center"/>
              <w:rPr>
                <w:rFonts w:ascii="ＭＳ ゴシック" w:eastAsia="ＭＳ ゴシック" w:hAnsi="ＭＳ ゴシック" w:cs="Times New Roman"/>
                <w:b/>
                <w:bCs/>
                <w:color w:val="000000" w:themeColor="text1"/>
                <w:szCs w:val="21"/>
              </w:rPr>
            </w:pPr>
          </w:p>
        </w:tc>
        <w:tc>
          <w:tcPr>
            <w:tcW w:w="4110" w:type="dxa"/>
            <w:shd w:val="clear" w:color="auto" w:fill="BFBFBF" w:themeFill="background1" w:themeFillShade="BF"/>
            <w:vAlign w:val="center"/>
          </w:tcPr>
          <w:p w14:paraId="35EB3F61" w14:textId="1C8FCD08" w:rsidR="00E42C28" w:rsidRPr="00B551CC"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健保等級適用者</w:t>
            </w:r>
          </w:p>
        </w:tc>
        <w:tc>
          <w:tcPr>
            <w:tcW w:w="4111" w:type="dxa"/>
            <w:shd w:val="clear" w:color="auto" w:fill="BFBFBF" w:themeFill="background1" w:themeFillShade="BF"/>
            <w:vAlign w:val="center"/>
          </w:tcPr>
          <w:p w14:paraId="1CEB3BD1" w14:textId="691FA2EC" w:rsidR="00E42C28" w:rsidRPr="00B551CC"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健保等級適用者以外</w:t>
            </w:r>
          </w:p>
        </w:tc>
      </w:tr>
      <w:tr w:rsidR="001669B1" w:rsidRPr="008636B2" w14:paraId="53D6FF4F" w14:textId="77777777" w:rsidTr="00E42C28">
        <w:trPr>
          <w:trHeight w:val="730"/>
        </w:trPr>
        <w:tc>
          <w:tcPr>
            <w:tcW w:w="993" w:type="dxa"/>
            <w:vAlign w:val="center"/>
          </w:tcPr>
          <w:p w14:paraId="22064B0A" w14:textId="5E8C5816" w:rsidR="001669B1" w:rsidRPr="008636B2" w:rsidRDefault="001669B1"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時給制</w:t>
            </w:r>
          </w:p>
        </w:tc>
        <w:tc>
          <w:tcPr>
            <w:tcW w:w="8221" w:type="dxa"/>
            <w:gridSpan w:val="2"/>
            <w:vAlign w:val="center"/>
          </w:tcPr>
          <w:p w14:paraId="3B776114" w14:textId="77777777" w:rsidR="001669B1" w:rsidRDefault="001669B1"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・【A】雇用契約書記載の</w:t>
            </w:r>
            <w:r w:rsidRPr="0017798E">
              <w:rPr>
                <w:rFonts w:asciiTheme="minorEastAsia" w:hAnsiTheme="minorEastAsia" w:cs="Times New Roman" w:hint="eastAsia"/>
                <w:color w:val="000000" w:themeColor="text1"/>
                <w:szCs w:val="21"/>
                <w:u w:val="thick"/>
              </w:rPr>
              <w:t>時給</w:t>
            </w:r>
            <w:r>
              <w:rPr>
                <w:rFonts w:asciiTheme="minorEastAsia" w:hAnsiTheme="minorEastAsia" w:cs="Times New Roman" w:hint="eastAsia"/>
                <w:color w:val="000000" w:themeColor="text1"/>
                <w:szCs w:val="21"/>
              </w:rPr>
              <w:t>単価</w:t>
            </w:r>
          </w:p>
          <w:p w14:paraId="605FBCB3" w14:textId="6D619C31" w:rsidR="001669B1" w:rsidRPr="008636B2" w:rsidRDefault="00470574" w:rsidP="00470574">
            <w:pPr>
              <w:ind w:firstLineChars="100" w:firstLine="21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※手当等についてのみ</w:t>
            </w:r>
            <w:r w:rsidR="001669B1">
              <w:rPr>
                <w:rFonts w:asciiTheme="minorEastAsia" w:hAnsiTheme="minorEastAsia" w:cs="Times New Roman" w:hint="eastAsia"/>
                <w:color w:val="000000" w:themeColor="text1"/>
                <w:szCs w:val="21"/>
              </w:rPr>
              <w:t>【B】実績単価計算(人件費計算シート)</w:t>
            </w:r>
            <w:r w:rsidR="00DA14C5">
              <w:rPr>
                <w:rFonts w:asciiTheme="minorEastAsia" w:hAnsiTheme="minorEastAsia" w:cs="Times New Roman" w:hint="eastAsia"/>
                <w:color w:val="000000" w:themeColor="text1"/>
                <w:szCs w:val="21"/>
              </w:rPr>
              <w:t>を選択可</w:t>
            </w:r>
          </w:p>
        </w:tc>
      </w:tr>
      <w:tr w:rsidR="001669B1" w:rsidRPr="008636B2" w14:paraId="03E6FD4E" w14:textId="77777777" w:rsidTr="00E42C28">
        <w:trPr>
          <w:trHeight w:val="730"/>
        </w:trPr>
        <w:tc>
          <w:tcPr>
            <w:tcW w:w="993" w:type="dxa"/>
            <w:vAlign w:val="center"/>
          </w:tcPr>
          <w:p w14:paraId="0E6A7974" w14:textId="0A73337C" w:rsidR="001669B1" w:rsidRPr="008636B2" w:rsidRDefault="001669B1"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日給制</w:t>
            </w:r>
          </w:p>
        </w:tc>
        <w:tc>
          <w:tcPr>
            <w:tcW w:w="8221" w:type="dxa"/>
            <w:gridSpan w:val="2"/>
            <w:vAlign w:val="center"/>
          </w:tcPr>
          <w:p w14:paraId="5E0C7F4A" w14:textId="77777777" w:rsidR="001669B1" w:rsidRDefault="001669B1"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・【A】雇用契約書記載の</w:t>
            </w:r>
            <w:r w:rsidRPr="0017798E">
              <w:rPr>
                <w:rFonts w:asciiTheme="minorEastAsia" w:hAnsiTheme="minorEastAsia" w:cs="Times New Roman" w:hint="eastAsia"/>
                <w:color w:val="000000" w:themeColor="text1"/>
                <w:szCs w:val="21"/>
                <w:u w:val="thick"/>
              </w:rPr>
              <w:t>日給</w:t>
            </w:r>
            <w:r>
              <w:rPr>
                <w:rFonts w:asciiTheme="minorEastAsia" w:hAnsiTheme="minorEastAsia" w:cs="Times New Roman" w:hint="eastAsia"/>
                <w:color w:val="000000" w:themeColor="text1"/>
                <w:szCs w:val="21"/>
              </w:rPr>
              <w:t>単価</w:t>
            </w:r>
          </w:p>
          <w:p w14:paraId="1FAB263F" w14:textId="078BD094" w:rsidR="001669B1" w:rsidRPr="008636B2" w:rsidRDefault="00470574" w:rsidP="00470574">
            <w:pPr>
              <w:ind w:firstLineChars="100" w:firstLine="21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※手当等についてのみ</w:t>
            </w:r>
            <w:r w:rsidR="001669B1">
              <w:rPr>
                <w:rFonts w:asciiTheme="minorEastAsia" w:hAnsiTheme="minorEastAsia" w:cs="Times New Roman" w:hint="eastAsia"/>
                <w:color w:val="000000" w:themeColor="text1"/>
                <w:szCs w:val="21"/>
              </w:rPr>
              <w:t>【B】実績単価計算(人件費計算シート</w:t>
            </w:r>
            <w:r w:rsidR="00DA14C5">
              <w:rPr>
                <w:rFonts w:asciiTheme="minorEastAsia" w:hAnsiTheme="minorEastAsia" w:cs="Times New Roman" w:hint="eastAsia"/>
                <w:color w:val="000000" w:themeColor="text1"/>
                <w:szCs w:val="21"/>
              </w:rPr>
              <w:t>)を選択可</w:t>
            </w:r>
          </w:p>
        </w:tc>
      </w:tr>
      <w:tr w:rsidR="0017798E" w:rsidRPr="00B551CC" w14:paraId="46FFADA9" w14:textId="77777777" w:rsidTr="00E42C28">
        <w:trPr>
          <w:trHeight w:val="730"/>
        </w:trPr>
        <w:tc>
          <w:tcPr>
            <w:tcW w:w="993" w:type="dxa"/>
            <w:vAlign w:val="center"/>
          </w:tcPr>
          <w:p w14:paraId="57355D05" w14:textId="309200F5" w:rsidR="0017798E" w:rsidRPr="008636B2" w:rsidRDefault="0017798E"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月給制</w:t>
            </w:r>
          </w:p>
        </w:tc>
        <w:tc>
          <w:tcPr>
            <w:tcW w:w="4110" w:type="dxa"/>
            <w:tcBorders>
              <w:bottom w:val="single" w:sz="4" w:space="0" w:color="auto"/>
            </w:tcBorders>
            <w:vAlign w:val="center"/>
          </w:tcPr>
          <w:p w14:paraId="46DA70B5" w14:textId="2B3F3C3F" w:rsidR="0017798E"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・【C】健保等級単価(等級単価一覧表</w:t>
            </w:r>
            <w:r>
              <w:rPr>
                <w:rFonts w:asciiTheme="minorEastAsia" w:hAnsiTheme="minorEastAsia" w:cs="Times New Roman"/>
                <w:color w:val="000000" w:themeColor="text1"/>
                <w:szCs w:val="21"/>
              </w:rPr>
              <w:t>）</w:t>
            </w:r>
          </w:p>
          <w:p w14:paraId="353E6BA6" w14:textId="2ECBBED4" w:rsidR="0017798E" w:rsidRPr="008636B2"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・【B】実績単価計算(人件費計算シート)</w:t>
            </w:r>
          </w:p>
        </w:tc>
        <w:tc>
          <w:tcPr>
            <w:tcW w:w="4111" w:type="dxa"/>
            <w:vMerge w:val="restart"/>
            <w:vAlign w:val="center"/>
          </w:tcPr>
          <w:p w14:paraId="7B986B6D" w14:textId="7040512C" w:rsidR="0017798E" w:rsidRPr="00CD7856"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・【C】健保等級単価(等級単価一覧表)</w:t>
            </w:r>
          </w:p>
          <w:p w14:paraId="36B4892F" w14:textId="64F54C4B" w:rsidR="0017798E" w:rsidRPr="008636B2"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・【B】実績単価計算(人件費計算シート)</w:t>
            </w:r>
          </w:p>
        </w:tc>
      </w:tr>
      <w:tr w:rsidR="0017798E" w:rsidRPr="00B551CC" w14:paraId="1D7847D3" w14:textId="77777777" w:rsidTr="00E42C28">
        <w:trPr>
          <w:trHeight w:val="730"/>
        </w:trPr>
        <w:tc>
          <w:tcPr>
            <w:tcW w:w="993" w:type="dxa"/>
            <w:vAlign w:val="center"/>
          </w:tcPr>
          <w:p w14:paraId="1EB00750" w14:textId="7420C2DD" w:rsidR="0017798E" w:rsidRPr="008636B2" w:rsidRDefault="0017798E"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年俸制</w:t>
            </w:r>
          </w:p>
        </w:tc>
        <w:tc>
          <w:tcPr>
            <w:tcW w:w="4110" w:type="dxa"/>
            <w:tcBorders>
              <w:tl2br w:val="single" w:sz="4" w:space="0" w:color="auto"/>
            </w:tcBorders>
            <w:vAlign w:val="center"/>
          </w:tcPr>
          <w:p w14:paraId="62153D2F" w14:textId="0023B6B4" w:rsidR="0017798E" w:rsidRPr="008636B2" w:rsidRDefault="0017798E" w:rsidP="008C2F68">
            <w:pPr>
              <w:rPr>
                <w:rFonts w:asciiTheme="minorEastAsia" w:hAnsiTheme="minorEastAsia" w:cs="Times New Roman"/>
                <w:color w:val="000000" w:themeColor="text1"/>
                <w:szCs w:val="21"/>
              </w:rPr>
            </w:pPr>
          </w:p>
        </w:tc>
        <w:tc>
          <w:tcPr>
            <w:tcW w:w="4111" w:type="dxa"/>
            <w:vMerge/>
            <w:vAlign w:val="center"/>
          </w:tcPr>
          <w:p w14:paraId="63D92BF5" w14:textId="01BE3918" w:rsidR="0017798E" w:rsidRPr="008636B2" w:rsidRDefault="0017798E" w:rsidP="008C2F68">
            <w:pPr>
              <w:rPr>
                <w:rFonts w:asciiTheme="minorEastAsia" w:hAnsiTheme="minorEastAsia" w:cs="Times New Roman"/>
                <w:color w:val="000000" w:themeColor="text1"/>
                <w:szCs w:val="21"/>
              </w:rPr>
            </w:pPr>
          </w:p>
        </w:tc>
      </w:tr>
    </w:tbl>
    <w:p w14:paraId="0314FD79" w14:textId="77777777" w:rsidR="00E42C28" w:rsidRDefault="00E42C28" w:rsidP="008C2F68">
      <w:pPr>
        <w:rPr>
          <w:rFonts w:asciiTheme="majorEastAsia" w:eastAsiaTheme="majorEastAsia" w:hAnsiTheme="majorEastAsia" w:cs="Times New Roman"/>
          <w:b/>
          <w:bCs/>
          <w:color w:val="000000" w:themeColor="text1"/>
          <w:szCs w:val="21"/>
          <w:bdr w:val="single" w:sz="4" w:space="0" w:color="auto"/>
        </w:rPr>
      </w:pPr>
    </w:p>
    <w:p w14:paraId="3813BB50" w14:textId="7415CAE1" w:rsidR="00E235AF" w:rsidRPr="00B551CC" w:rsidRDefault="0014134E"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lastRenderedPageBreak/>
        <w:t>Ⅲ</w:t>
      </w:r>
      <w:r w:rsidR="00E235AF" w:rsidRPr="00B551CC">
        <w:rPr>
          <w:rFonts w:asciiTheme="majorEastAsia" w:eastAsiaTheme="majorEastAsia" w:hAnsiTheme="majorEastAsia" w:cs="Times New Roman" w:hint="eastAsia"/>
          <w:b/>
          <w:bCs/>
          <w:color w:val="000000" w:themeColor="text1"/>
          <w:szCs w:val="21"/>
          <w:bdr w:val="single" w:sz="4" w:space="0" w:color="auto"/>
        </w:rPr>
        <w:t>．</w:t>
      </w:r>
      <w:r w:rsidR="000C118D">
        <w:rPr>
          <w:rFonts w:asciiTheme="majorEastAsia" w:eastAsiaTheme="majorEastAsia" w:hAnsiTheme="majorEastAsia" w:cs="Times New Roman" w:hint="eastAsia"/>
          <w:b/>
          <w:bCs/>
          <w:color w:val="000000" w:themeColor="text1"/>
          <w:szCs w:val="21"/>
          <w:bdr w:val="single" w:sz="4" w:space="0" w:color="auto"/>
        </w:rPr>
        <w:t>【A】雇用契約書記載の単価を用いた</w:t>
      </w:r>
      <w:r w:rsidR="00E235AF">
        <w:rPr>
          <w:rFonts w:asciiTheme="majorEastAsia" w:eastAsiaTheme="majorEastAsia" w:hAnsiTheme="majorEastAsia" w:cs="Times New Roman" w:hint="eastAsia"/>
          <w:b/>
          <w:bCs/>
          <w:color w:val="000000" w:themeColor="text1"/>
          <w:szCs w:val="21"/>
          <w:bdr w:val="single" w:sz="4" w:space="0" w:color="auto"/>
        </w:rPr>
        <w:t>人件費</w:t>
      </w:r>
      <w:r w:rsidR="000C118D">
        <w:rPr>
          <w:rFonts w:asciiTheme="majorEastAsia" w:eastAsiaTheme="majorEastAsia" w:hAnsiTheme="majorEastAsia" w:cs="Times New Roman" w:hint="eastAsia"/>
          <w:b/>
          <w:bCs/>
          <w:color w:val="000000" w:themeColor="text1"/>
          <w:szCs w:val="21"/>
          <w:bdr w:val="single" w:sz="4" w:space="0" w:color="auto"/>
        </w:rPr>
        <w:t>・雑役務費</w:t>
      </w:r>
      <w:r w:rsidR="00E235AF">
        <w:rPr>
          <w:rFonts w:asciiTheme="majorEastAsia" w:eastAsiaTheme="majorEastAsia" w:hAnsiTheme="majorEastAsia" w:cs="Times New Roman" w:hint="eastAsia"/>
          <w:b/>
          <w:bCs/>
          <w:color w:val="000000" w:themeColor="text1"/>
          <w:szCs w:val="21"/>
          <w:bdr w:val="single" w:sz="4" w:space="0" w:color="auto"/>
        </w:rPr>
        <w:t>の算出方法</w:t>
      </w:r>
    </w:p>
    <w:p w14:paraId="6805B890" w14:textId="77777777" w:rsidR="00E235AF" w:rsidRPr="004F4B80" w:rsidRDefault="00E235AF" w:rsidP="008C2F68">
      <w:pPr>
        <w:rPr>
          <w:rFonts w:asciiTheme="minorEastAsia" w:hAnsiTheme="minorEastAsia" w:cs="Times New Roman"/>
          <w:b/>
          <w:bCs/>
          <w:color w:val="000000" w:themeColor="text1"/>
          <w:szCs w:val="21"/>
          <w:u w:val="single"/>
        </w:rPr>
      </w:pPr>
      <w:r w:rsidRPr="004F4B80">
        <w:rPr>
          <w:rFonts w:asciiTheme="minorEastAsia" w:hAnsiTheme="minorEastAsia" w:cs="Times New Roman" w:hint="eastAsia"/>
          <w:b/>
          <w:bCs/>
          <w:color w:val="000000" w:themeColor="text1"/>
          <w:szCs w:val="21"/>
          <w:u w:val="single"/>
        </w:rPr>
        <w:t>１．時給制・日給制の者に係る人件費単価取り扱い表</w:t>
      </w:r>
    </w:p>
    <w:p w14:paraId="50B75625" w14:textId="40C1EC84" w:rsidR="0064794D" w:rsidRPr="00B551CC" w:rsidRDefault="00E235AF" w:rsidP="0064794D">
      <w:pPr>
        <w:ind w:leftChars="100" w:left="210" w:firstLineChars="100" w:firstLine="21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時給制・日給制の者については</w:t>
      </w:r>
      <w:r w:rsidRPr="00B551CC">
        <w:rPr>
          <w:rFonts w:asciiTheme="minorEastAsia" w:hAnsiTheme="minorEastAsia" w:cs="Times New Roman" w:hint="eastAsia"/>
          <w:color w:val="000000" w:themeColor="text1"/>
          <w:szCs w:val="21"/>
        </w:rPr>
        <w:t>、</w:t>
      </w:r>
      <w:r w:rsidR="005002F0">
        <w:rPr>
          <w:rFonts w:asciiTheme="minorEastAsia" w:hAnsiTheme="minorEastAsia" w:cs="Times New Roman" w:hint="eastAsia"/>
          <w:color w:val="000000" w:themeColor="text1"/>
          <w:szCs w:val="21"/>
        </w:rPr>
        <w:t>【A】雇用契約書記載の単価</w:t>
      </w:r>
      <w:r w:rsidRPr="00B551CC">
        <w:rPr>
          <w:rFonts w:asciiTheme="minorEastAsia" w:hAnsiTheme="minorEastAsia" w:cs="Times New Roman" w:hint="eastAsia"/>
          <w:color w:val="000000" w:themeColor="text1"/>
          <w:szCs w:val="21"/>
        </w:rPr>
        <w:t>を人件費単価と</w:t>
      </w:r>
      <w:r w:rsidR="00DA14C5">
        <w:rPr>
          <w:rFonts w:asciiTheme="minorEastAsia" w:hAnsiTheme="minorEastAsia" w:cs="Times New Roman" w:hint="eastAsia"/>
          <w:color w:val="000000" w:themeColor="text1"/>
          <w:szCs w:val="21"/>
        </w:rPr>
        <w:t>し、</w:t>
      </w:r>
      <w:r w:rsidR="005002F0">
        <w:rPr>
          <w:rFonts w:asciiTheme="minorEastAsia" w:hAnsiTheme="minorEastAsia" w:cs="Times New Roman" w:hint="eastAsia"/>
          <w:color w:val="000000" w:themeColor="text1"/>
          <w:szCs w:val="21"/>
        </w:rPr>
        <w:t>本事業従事時間を乗じて計上金額を算出する</w:t>
      </w:r>
      <w:r w:rsidRPr="00B551CC">
        <w:rPr>
          <w:rFonts w:asciiTheme="minorEastAsia" w:hAnsiTheme="minorEastAsia" w:cs="Times New Roman" w:hint="eastAsia"/>
          <w:color w:val="000000" w:themeColor="text1"/>
          <w:szCs w:val="21"/>
        </w:rPr>
        <w:t>。</w:t>
      </w:r>
      <w:r w:rsidR="001669B1">
        <w:rPr>
          <w:rFonts w:asciiTheme="minorEastAsia" w:hAnsiTheme="minorEastAsia" w:cs="Times New Roman" w:hint="eastAsia"/>
          <w:color w:val="000000" w:themeColor="text1"/>
          <w:szCs w:val="21"/>
        </w:rPr>
        <w:t>ただし【A】</w:t>
      </w:r>
      <w:r>
        <w:rPr>
          <w:rFonts w:asciiTheme="minorEastAsia" w:hAnsiTheme="minorEastAsia" w:cs="Times New Roman" w:hint="eastAsia"/>
          <w:color w:val="000000" w:themeColor="text1"/>
          <w:szCs w:val="21"/>
        </w:rPr>
        <w:t>を採用した日給制の者が半日休暇等を取得し、時給単価を算出する必要性が生じた際は、次表に記載の計算式より算出する。</w:t>
      </w:r>
      <w:r w:rsidR="0064794D">
        <w:rPr>
          <w:rFonts w:asciiTheme="minorEastAsia" w:hAnsiTheme="minorEastAsia" w:cs="Times New Roman" w:hint="eastAsia"/>
          <w:color w:val="000000" w:themeColor="text1"/>
          <w:szCs w:val="21"/>
        </w:rPr>
        <w:t>時間外労働については後述の「Ⅷ．」の通りとする。</w:t>
      </w:r>
    </w:p>
    <w:tbl>
      <w:tblPr>
        <w:tblStyle w:val="11"/>
        <w:tblW w:w="8788" w:type="dxa"/>
        <w:tblInd w:w="279" w:type="dxa"/>
        <w:tblLook w:val="04A0" w:firstRow="1" w:lastRow="0" w:firstColumn="1" w:lastColumn="0" w:noHBand="0" w:noVBand="1"/>
      </w:tblPr>
      <w:tblGrid>
        <w:gridCol w:w="850"/>
        <w:gridCol w:w="4962"/>
        <w:gridCol w:w="2976"/>
      </w:tblGrid>
      <w:tr w:rsidR="00E42C28" w:rsidRPr="00452F51" w14:paraId="3AF14A84" w14:textId="77777777" w:rsidTr="00513860">
        <w:trPr>
          <w:trHeight w:val="449"/>
          <w:tblHeader/>
        </w:trPr>
        <w:tc>
          <w:tcPr>
            <w:tcW w:w="850" w:type="dxa"/>
            <w:vMerge w:val="restart"/>
            <w:shd w:val="clear" w:color="auto" w:fill="BFBFBF" w:themeFill="background1" w:themeFillShade="BF"/>
            <w:vAlign w:val="center"/>
          </w:tcPr>
          <w:p w14:paraId="43EE68F7" w14:textId="77777777" w:rsidR="00E42C28" w:rsidRDefault="00E42C28"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給与</w:t>
            </w:r>
          </w:p>
          <w:p w14:paraId="073BCD06" w14:textId="7F9DC60B" w:rsidR="00E42C28" w:rsidRPr="00B551CC"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形態</w:t>
            </w:r>
          </w:p>
        </w:tc>
        <w:tc>
          <w:tcPr>
            <w:tcW w:w="7938" w:type="dxa"/>
            <w:gridSpan w:val="2"/>
            <w:shd w:val="clear" w:color="auto" w:fill="BFBFBF" w:themeFill="background1" w:themeFillShade="BF"/>
            <w:vAlign w:val="center"/>
          </w:tcPr>
          <w:p w14:paraId="1C35119C" w14:textId="77777777" w:rsidR="00E42C28" w:rsidRPr="00B551CC" w:rsidRDefault="00E42C28"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算出</w:t>
            </w:r>
            <w:r>
              <w:rPr>
                <w:rFonts w:ascii="ＭＳ ゴシック" w:eastAsia="ＭＳ ゴシック" w:hAnsi="ＭＳ ゴシック" w:cs="Times New Roman" w:hint="eastAsia"/>
                <w:b/>
                <w:bCs/>
                <w:color w:val="000000" w:themeColor="text1"/>
                <w:szCs w:val="21"/>
              </w:rPr>
              <w:t>方法</w:t>
            </w:r>
          </w:p>
        </w:tc>
      </w:tr>
      <w:tr w:rsidR="00E42C28" w:rsidRPr="00452F51" w14:paraId="36F31560" w14:textId="77777777" w:rsidTr="001B2331">
        <w:trPr>
          <w:tblHeader/>
        </w:trPr>
        <w:tc>
          <w:tcPr>
            <w:tcW w:w="850" w:type="dxa"/>
            <w:vMerge/>
            <w:shd w:val="clear" w:color="auto" w:fill="BFBFBF" w:themeFill="background1" w:themeFillShade="BF"/>
            <w:vAlign w:val="center"/>
          </w:tcPr>
          <w:p w14:paraId="78603E44" w14:textId="77777777" w:rsidR="00E42C28" w:rsidRPr="00B551CC" w:rsidRDefault="00E42C28" w:rsidP="008C2F68">
            <w:pPr>
              <w:jc w:val="center"/>
              <w:rPr>
                <w:rFonts w:ascii="ＭＳ ゴシック" w:eastAsia="ＭＳ ゴシック" w:hAnsi="ＭＳ ゴシック" w:cs="Times New Roman"/>
                <w:b/>
                <w:bCs/>
                <w:color w:val="000000" w:themeColor="text1"/>
                <w:szCs w:val="21"/>
              </w:rPr>
            </w:pPr>
          </w:p>
        </w:tc>
        <w:tc>
          <w:tcPr>
            <w:tcW w:w="4962" w:type="dxa"/>
            <w:shd w:val="clear" w:color="auto" w:fill="BFBFBF" w:themeFill="background1" w:themeFillShade="BF"/>
            <w:vAlign w:val="center"/>
          </w:tcPr>
          <w:p w14:paraId="2B5CAC8E" w14:textId="4464FD5F" w:rsidR="00E42C28" w:rsidRPr="00B551CC"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給料</w:t>
            </w:r>
          </w:p>
        </w:tc>
        <w:tc>
          <w:tcPr>
            <w:tcW w:w="2976" w:type="dxa"/>
            <w:shd w:val="clear" w:color="auto" w:fill="BFBFBF" w:themeFill="background1" w:themeFillShade="BF"/>
            <w:vAlign w:val="center"/>
          </w:tcPr>
          <w:p w14:paraId="0A096293" w14:textId="77777777" w:rsidR="00E42C28"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手当・法定福利費等</w:t>
            </w:r>
          </w:p>
          <w:p w14:paraId="1F41B615" w14:textId="2F95738B" w:rsidR="00E42C28" w:rsidRPr="00B551CC" w:rsidRDefault="00E42C28" w:rsidP="008C2F68">
            <w:pPr>
              <w:jc w:val="center"/>
              <w:rPr>
                <w:rFonts w:ascii="ＭＳ ゴシック" w:eastAsia="ＭＳ ゴシック" w:hAnsi="ＭＳ ゴシック" w:cs="Times New Roman"/>
                <w:b/>
                <w:bCs/>
                <w:color w:val="000000" w:themeColor="text1"/>
                <w:szCs w:val="21"/>
              </w:rPr>
            </w:pPr>
            <w:r>
              <w:rPr>
                <w:rFonts w:ascii="ＭＳ ゴシック" w:eastAsia="ＭＳ ゴシック" w:hAnsi="ＭＳ ゴシック" w:cs="Times New Roman" w:hint="eastAsia"/>
                <w:b/>
                <w:bCs/>
                <w:color w:val="000000" w:themeColor="text1"/>
                <w:szCs w:val="21"/>
              </w:rPr>
              <w:t>※①②のいずれかを選択する</w:t>
            </w:r>
          </w:p>
        </w:tc>
      </w:tr>
      <w:tr w:rsidR="00513860" w:rsidRPr="00452F51" w14:paraId="54C9F1EB" w14:textId="77777777" w:rsidTr="001B2331">
        <w:trPr>
          <w:trHeight w:val="567"/>
        </w:trPr>
        <w:tc>
          <w:tcPr>
            <w:tcW w:w="850" w:type="dxa"/>
            <w:tcBorders>
              <w:bottom w:val="single" w:sz="4" w:space="0" w:color="auto"/>
            </w:tcBorders>
            <w:vAlign w:val="center"/>
          </w:tcPr>
          <w:p w14:paraId="6C15760A" w14:textId="77777777" w:rsidR="00513860" w:rsidRPr="00CD7856" w:rsidRDefault="00513860"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時給制</w:t>
            </w:r>
          </w:p>
        </w:tc>
        <w:tc>
          <w:tcPr>
            <w:tcW w:w="4962" w:type="dxa"/>
            <w:tcBorders>
              <w:bottom w:val="single" w:sz="4" w:space="0" w:color="auto"/>
            </w:tcBorders>
            <w:vAlign w:val="center"/>
          </w:tcPr>
          <w:p w14:paraId="4CB987AE" w14:textId="6E1FF953" w:rsidR="00513860" w:rsidRPr="00CD7856" w:rsidRDefault="00513860"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【A】雇用契約書記載の時給単価</w:t>
            </w:r>
          </w:p>
        </w:tc>
        <w:tc>
          <w:tcPr>
            <w:tcW w:w="2976" w:type="dxa"/>
            <w:vMerge w:val="restart"/>
            <w:tcBorders>
              <w:bottom w:val="single" w:sz="4" w:space="0" w:color="auto"/>
            </w:tcBorders>
            <w:vAlign w:val="center"/>
          </w:tcPr>
          <w:p w14:paraId="28CB8593" w14:textId="37511592" w:rsidR="00513860" w:rsidRDefault="00513860"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①実支払額に応じて算出</w:t>
            </w:r>
          </w:p>
          <w:p w14:paraId="221F4BBC" w14:textId="77777777" w:rsidR="00513860" w:rsidRDefault="00513860" w:rsidP="008C2F68">
            <w:pPr>
              <w:ind w:firstLineChars="100" w:firstLine="21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※後述の「Ⅲ-２．」参照</w:t>
            </w:r>
          </w:p>
          <w:p w14:paraId="64FFD8BC" w14:textId="77777777" w:rsidR="00513860" w:rsidRDefault="00513860" w:rsidP="00513860">
            <w:pPr>
              <w:rPr>
                <w:rFonts w:asciiTheme="minorEastAsia" w:hAnsiTheme="minorEastAsia" w:cs="Times New Roman"/>
                <w:color w:val="000000" w:themeColor="text1"/>
                <w:szCs w:val="21"/>
              </w:rPr>
            </w:pPr>
          </w:p>
          <w:p w14:paraId="462AA327" w14:textId="77777777" w:rsidR="00513860" w:rsidRDefault="00513860" w:rsidP="00513860">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②【B】実績単価計算</w:t>
            </w:r>
          </w:p>
          <w:p w14:paraId="0E5E5AB1" w14:textId="6CC1D67F" w:rsidR="00513860" w:rsidRPr="00CD7856" w:rsidRDefault="00513860" w:rsidP="00513860">
            <w:pPr>
              <w:ind w:firstLineChars="150" w:firstLine="315"/>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※後述の 「Ⅳ.」参照</w:t>
            </w:r>
          </w:p>
        </w:tc>
      </w:tr>
      <w:tr w:rsidR="00513860" w:rsidRPr="00452F51" w14:paraId="67B6222A" w14:textId="77777777" w:rsidTr="001B2331">
        <w:trPr>
          <w:trHeight w:val="567"/>
        </w:trPr>
        <w:tc>
          <w:tcPr>
            <w:tcW w:w="850" w:type="dxa"/>
            <w:tcBorders>
              <w:bottom w:val="single" w:sz="4" w:space="0" w:color="auto"/>
            </w:tcBorders>
            <w:vAlign w:val="center"/>
          </w:tcPr>
          <w:p w14:paraId="5A0EBB50" w14:textId="77777777" w:rsidR="00513860" w:rsidRPr="00B551CC" w:rsidRDefault="00513860"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日給制</w:t>
            </w:r>
          </w:p>
        </w:tc>
        <w:tc>
          <w:tcPr>
            <w:tcW w:w="4962" w:type="dxa"/>
            <w:tcBorders>
              <w:bottom w:val="single" w:sz="4" w:space="0" w:color="auto"/>
            </w:tcBorders>
            <w:vAlign w:val="center"/>
          </w:tcPr>
          <w:p w14:paraId="382A1B8C" w14:textId="5B744E67" w:rsidR="00513860" w:rsidRDefault="00513860"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【A】雇用契約書記載の日給単価</w:t>
            </w:r>
          </w:p>
          <w:p w14:paraId="1FDB67AE" w14:textId="453D4925" w:rsidR="00F7169E" w:rsidRDefault="00513860" w:rsidP="00F7169E">
            <w:pPr>
              <w:ind w:firstLineChars="50" w:firstLine="105"/>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w:t>
            </w:r>
            <w:r w:rsidRPr="001669B1">
              <w:rPr>
                <w:rFonts w:asciiTheme="minorEastAsia" w:hAnsiTheme="minorEastAsia" w:cs="Times New Roman" w:hint="eastAsia"/>
                <w:color w:val="000000" w:themeColor="text1"/>
                <w:szCs w:val="21"/>
              </w:rPr>
              <w:t>時給単価</w:t>
            </w:r>
            <w:r>
              <w:rPr>
                <w:rFonts w:asciiTheme="minorEastAsia" w:hAnsiTheme="minorEastAsia" w:cs="Times New Roman" w:hint="eastAsia"/>
                <w:color w:val="000000" w:themeColor="text1"/>
                <w:szCs w:val="21"/>
              </w:rPr>
              <w:t xml:space="preserve"> </w:t>
            </w:r>
            <w:r w:rsidRPr="001669B1">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p>
          <w:p w14:paraId="3B47BCBF" w14:textId="77777777" w:rsidR="00513860" w:rsidRDefault="00513860" w:rsidP="00F7169E">
            <w:pPr>
              <w:ind w:firstLineChars="200" w:firstLine="420"/>
              <w:rPr>
                <w:rFonts w:asciiTheme="minorEastAsia" w:hAnsiTheme="minorEastAsia" w:cs="Times New Roman"/>
                <w:color w:val="000000" w:themeColor="text1"/>
                <w:szCs w:val="21"/>
              </w:rPr>
            </w:pPr>
            <w:r w:rsidRPr="001669B1">
              <w:rPr>
                <w:rFonts w:asciiTheme="minorEastAsia" w:hAnsiTheme="minorEastAsia" w:cs="Times New Roman" w:hint="eastAsia"/>
                <w:color w:val="000000" w:themeColor="text1"/>
                <w:szCs w:val="21"/>
              </w:rPr>
              <w:t>日給</w:t>
            </w:r>
            <w:r>
              <w:rPr>
                <w:rFonts w:asciiTheme="minorEastAsia" w:hAnsiTheme="minorEastAsia" w:cs="Times New Roman" w:hint="eastAsia"/>
                <w:color w:val="000000" w:themeColor="text1"/>
                <w:szCs w:val="21"/>
              </w:rPr>
              <w:t xml:space="preserve"> ÷ </w:t>
            </w:r>
            <w:r w:rsidRPr="001669B1">
              <w:rPr>
                <w:rFonts w:asciiTheme="minorEastAsia" w:hAnsiTheme="minorEastAsia" w:cs="Times New Roman" w:hint="eastAsia"/>
                <w:color w:val="000000" w:themeColor="text1"/>
                <w:szCs w:val="21"/>
              </w:rPr>
              <w:t>1日の所定労働時間（切捨て）</w:t>
            </w:r>
          </w:p>
          <w:p w14:paraId="34218A9D" w14:textId="25F54668" w:rsidR="00241ACC" w:rsidRPr="0064794D" w:rsidRDefault="0064794D" w:rsidP="00A8521A">
            <w:pPr>
              <w:ind w:left="525" w:hangingChars="250" w:hanging="525"/>
              <w:rPr>
                <w:rFonts w:asciiTheme="minorEastAsia" w:hAnsiTheme="minorEastAsia" w:cs="Times New Roman"/>
                <w:color w:val="000000" w:themeColor="text1"/>
                <w:szCs w:val="21"/>
              </w:rPr>
            </w:pPr>
            <w:r>
              <w:rPr>
                <w:rFonts w:asciiTheme="minorEastAsia" w:hAnsiTheme="minorEastAsia" w:cs="Times New Roman" w:hint="eastAsia"/>
                <w:szCs w:val="21"/>
              </w:rPr>
              <w:t>※</w:t>
            </w:r>
            <w:r w:rsidR="00A8521A">
              <w:rPr>
                <w:rFonts w:asciiTheme="minorEastAsia" w:hAnsiTheme="minorEastAsia" w:cs="Times New Roman" w:hint="eastAsia"/>
                <w:szCs w:val="21"/>
              </w:rPr>
              <w:t xml:space="preserve">１ </w:t>
            </w:r>
            <w:r w:rsidR="007D5659">
              <w:rPr>
                <w:rFonts w:asciiTheme="minorEastAsia" w:hAnsiTheme="minorEastAsia" w:cs="Times New Roman" w:hint="eastAsia"/>
                <w:szCs w:val="21"/>
              </w:rPr>
              <w:t>原則</w:t>
            </w:r>
            <w:r w:rsidR="00A8521A">
              <w:rPr>
                <w:rFonts w:asciiTheme="minorEastAsia" w:hAnsiTheme="minorEastAsia" w:cs="Times New Roman" w:hint="eastAsia"/>
                <w:szCs w:val="21"/>
              </w:rPr>
              <w:t>として</w:t>
            </w:r>
            <w:r w:rsidR="007D5659">
              <w:rPr>
                <w:rFonts w:asciiTheme="minorEastAsia" w:hAnsiTheme="minorEastAsia" w:cs="Times New Roman" w:hint="eastAsia"/>
                <w:szCs w:val="21"/>
              </w:rPr>
              <w:t>、</w:t>
            </w:r>
            <w:r w:rsidR="00241ACC" w:rsidRPr="0064794D">
              <w:rPr>
                <w:rFonts w:asciiTheme="minorEastAsia" w:hAnsiTheme="minorEastAsia" w:cs="Times New Roman" w:hint="eastAsia"/>
                <w:szCs w:val="21"/>
              </w:rPr>
              <w:t>時間</w:t>
            </w:r>
            <w:r w:rsidR="001B2331" w:rsidRPr="0064794D">
              <w:rPr>
                <w:rFonts w:asciiTheme="minorEastAsia" w:hAnsiTheme="minorEastAsia" w:cs="Times New Roman" w:hint="eastAsia"/>
                <w:szCs w:val="21"/>
              </w:rPr>
              <w:t>休等により</w:t>
            </w:r>
            <w:r w:rsidR="00241ACC" w:rsidRPr="0064794D">
              <w:rPr>
                <w:rFonts w:asciiTheme="minorEastAsia" w:hAnsiTheme="minorEastAsia" w:cs="Times New Roman" w:hint="eastAsia"/>
                <w:szCs w:val="21"/>
              </w:rPr>
              <w:t>発生し</w:t>
            </w:r>
            <w:r w:rsidR="001B2331" w:rsidRPr="0064794D">
              <w:rPr>
                <w:rFonts w:asciiTheme="minorEastAsia" w:hAnsiTheme="minorEastAsia" w:cs="Times New Roman" w:hint="eastAsia"/>
                <w:szCs w:val="21"/>
              </w:rPr>
              <w:t>た</w:t>
            </w:r>
            <w:r>
              <w:rPr>
                <w:rFonts w:asciiTheme="minorEastAsia" w:hAnsiTheme="minorEastAsia" w:cs="Times New Roman" w:hint="eastAsia"/>
                <w:szCs w:val="21"/>
              </w:rPr>
              <w:t>１日未満の端数</w:t>
            </w:r>
            <w:r w:rsidR="00241ACC" w:rsidRPr="0064794D">
              <w:rPr>
                <w:rFonts w:asciiTheme="minorEastAsia" w:hAnsiTheme="minorEastAsia" w:cs="Times New Roman" w:hint="eastAsia"/>
                <w:szCs w:val="21"/>
              </w:rPr>
              <w:t>の</w:t>
            </w:r>
            <w:r w:rsidR="001B2331" w:rsidRPr="0064794D">
              <w:rPr>
                <w:rFonts w:asciiTheme="minorEastAsia" w:hAnsiTheme="minorEastAsia" w:cs="Times New Roman" w:hint="eastAsia"/>
                <w:szCs w:val="21"/>
              </w:rPr>
              <w:t>月間</w:t>
            </w:r>
            <w:r w:rsidR="00241ACC" w:rsidRPr="0064794D">
              <w:rPr>
                <w:rFonts w:asciiTheme="minorEastAsia" w:hAnsiTheme="minorEastAsia" w:cs="Times New Roman" w:hint="eastAsia"/>
                <w:szCs w:val="21"/>
              </w:rPr>
              <w:t>合計</w:t>
            </w:r>
            <w:r>
              <w:rPr>
                <w:rFonts w:asciiTheme="minorEastAsia" w:hAnsiTheme="minorEastAsia" w:cs="Times New Roman" w:hint="eastAsia"/>
                <w:szCs w:val="21"/>
              </w:rPr>
              <w:t>時間</w:t>
            </w:r>
            <w:r w:rsidR="00241ACC" w:rsidRPr="0064794D">
              <w:rPr>
                <w:rFonts w:asciiTheme="minorEastAsia" w:hAnsiTheme="minorEastAsia" w:cs="Times New Roman" w:hint="eastAsia"/>
                <w:szCs w:val="21"/>
              </w:rPr>
              <w:t>が1日の従事時間に達する場合は、日数換算し、残りの時間を時給単価に乗じること</w:t>
            </w:r>
            <w:r w:rsidR="001B2331" w:rsidRPr="0064794D">
              <w:rPr>
                <w:rFonts w:asciiTheme="minorEastAsia" w:hAnsiTheme="minorEastAsia" w:cs="Times New Roman" w:hint="eastAsia"/>
                <w:szCs w:val="21"/>
              </w:rPr>
              <w:t>。</w:t>
            </w:r>
          </w:p>
        </w:tc>
        <w:tc>
          <w:tcPr>
            <w:tcW w:w="2976" w:type="dxa"/>
            <w:vMerge/>
            <w:tcBorders>
              <w:bottom w:val="single" w:sz="4" w:space="0" w:color="auto"/>
            </w:tcBorders>
            <w:vAlign w:val="center"/>
          </w:tcPr>
          <w:p w14:paraId="418A0A33" w14:textId="27721ACE" w:rsidR="00513860" w:rsidRPr="001669B1" w:rsidRDefault="00513860" w:rsidP="008C2F68">
            <w:pPr>
              <w:ind w:firstLineChars="100" w:firstLine="210"/>
              <w:rPr>
                <w:rFonts w:asciiTheme="minorEastAsia" w:hAnsiTheme="minorEastAsia" w:cs="Times New Roman"/>
                <w:color w:val="000000" w:themeColor="text1"/>
                <w:szCs w:val="21"/>
              </w:rPr>
            </w:pPr>
          </w:p>
        </w:tc>
      </w:tr>
    </w:tbl>
    <w:p w14:paraId="0D7DA544" w14:textId="26674A13" w:rsidR="001B2331" w:rsidRPr="00917E85" w:rsidRDefault="001B2331" w:rsidP="003324C7">
      <w:pPr>
        <w:ind w:leftChars="200" w:left="945" w:hangingChars="250" w:hanging="525"/>
        <w:rPr>
          <w:rFonts w:asciiTheme="minorEastAsia" w:hAnsiTheme="minorEastAsia" w:cs="Times New Roman"/>
          <w:szCs w:val="21"/>
        </w:rPr>
      </w:pPr>
      <w:r w:rsidRPr="00917E85">
        <w:rPr>
          <w:rFonts w:asciiTheme="minorEastAsia" w:hAnsiTheme="minorEastAsia" w:cs="Times New Roman" w:hint="eastAsia"/>
          <w:szCs w:val="21"/>
        </w:rPr>
        <w:t>※１</w:t>
      </w:r>
      <w:r w:rsidR="00B4401E" w:rsidRPr="00917E85">
        <w:rPr>
          <w:rFonts w:asciiTheme="minorEastAsia" w:hAnsiTheme="minorEastAsia" w:cs="Times New Roman" w:hint="eastAsia"/>
          <w:szCs w:val="21"/>
        </w:rPr>
        <w:t xml:space="preserve"> </w:t>
      </w:r>
      <w:r w:rsidRPr="00917E85">
        <w:rPr>
          <w:rFonts w:asciiTheme="minorEastAsia" w:hAnsiTheme="minorEastAsia" w:cs="Times New Roman" w:hint="eastAsia"/>
          <w:szCs w:val="21"/>
        </w:rPr>
        <w:t>日給</w:t>
      </w:r>
      <w:r w:rsidR="0064794D" w:rsidRPr="00917E85">
        <w:rPr>
          <w:rFonts w:asciiTheme="minorEastAsia" w:hAnsiTheme="minorEastAsia" w:cs="Times New Roman" w:hint="eastAsia"/>
          <w:szCs w:val="21"/>
        </w:rPr>
        <w:t>10,000</w:t>
      </w:r>
      <w:r w:rsidRPr="00917E85">
        <w:rPr>
          <w:rFonts w:asciiTheme="minorEastAsia" w:hAnsiTheme="minorEastAsia" w:cs="Times New Roman" w:hint="eastAsia"/>
          <w:szCs w:val="21"/>
        </w:rPr>
        <w:t>円</w:t>
      </w:r>
      <w:r w:rsidR="00B4401E" w:rsidRPr="00917E85">
        <w:rPr>
          <w:rFonts w:asciiTheme="minorEastAsia" w:hAnsiTheme="minorEastAsia" w:cs="Times New Roman" w:hint="eastAsia"/>
          <w:szCs w:val="21"/>
        </w:rPr>
        <w:t>、</w:t>
      </w:r>
      <w:r w:rsidRPr="00917E85">
        <w:rPr>
          <w:rFonts w:asciiTheme="minorEastAsia" w:hAnsiTheme="minorEastAsia" w:cs="Times New Roman" w:hint="eastAsia"/>
          <w:szCs w:val="21"/>
        </w:rPr>
        <w:t>所定労働時間</w:t>
      </w:r>
      <w:r w:rsidR="003324C7" w:rsidRPr="00917E85">
        <w:rPr>
          <w:rFonts w:asciiTheme="minorEastAsia" w:hAnsiTheme="minorEastAsia" w:cs="Times New Roman" w:hint="eastAsia"/>
          <w:szCs w:val="21"/>
        </w:rPr>
        <w:t>７時間</w:t>
      </w:r>
      <w:r w:rsidR="00B4401E" w:rsidRPr="00917E85">
        <w:rPr>
          <w:rFonts w:asciiTheme="minorEastAsia" w:hAnsiTheme="minorEastAsia" w:cs="Times New Roman" w:hint="eastAsia"/>
          <w:szCs w:val="21"/>
        </w:rPr>
        <w:t>の方が10日（70時間）勤務の内、</w:t>
      </w:r>
      <w:r w:rsidRPr="00917E85">
        <w:rPr>
          <w:rFonts w:asciiTheme="minorEastAsia" w:hAnsiTheme="minorEastAsia" w:cs="Times New Roman" w:hint="eastAsia"/>
          <w:szCs w:val="21"/>
        </w:rPr>
        <w:t>時間休</w:t>
      </w:r>
      <w:r w:rsidR="00B4401E" w:rsidRPr="00917E85">
        <w:rPr>
          <w:rFonts w:asciiTheme="minorEastAsia" w:hAnsiTheme="minorEastAsia" w:cs="Times New Roman" w:hint="eastAsia"/>
          <w:szCs w:val="21"/>
        </w:rPr>
        <w:t>を</w:t>
      </w:r>
      <w:r w:rsidRPr="00917E85">
        <w:rPr>
          <w:rFonts w:asciiTheme="minorEastAsia" w:hAnsiTheme="minorEastAsia" w:cs="Times New Roman" w:hint="eastAsia"/>
          <w:szCs w:val="21"/>
        </w:rPr>
        <w:t>1</w:t>
      </w:r>
      <w:r w:rsidR="00B4401E" w:rsidRPr="00917E85">
        <w:rPr>
          <w:rFonts w:asciiTheme="minorEastAsia" w:hAnsiTheme="minorEastAsia" w:cs="Times New Roman" w:hint="eastAsia"/>
          <w:szCs w:val="21"/>
        </w:rPr>
        <w:t>2時間</w:t>
      </w:r>
      <w:r w:rsidRPr="00917E85">
        <w:rPr>
          <w:rFonts w:asciiTheme="minorEastAsia" w:hAnsiTheme="minorEastAsia" w:cs="Times New Roman" w:hint="eastAsia"/>
          <w:szCs w:val="21"/>
        </w:rPr>
        <w:t>取得した場合</w:t>
      </w:r>
    </w:p>
    <w:p w14:paraId="56357085" w14:textId="10944710" w:rsidR="001B2331" w:rsidRPr="00917E85" w:rsidRDefault="001B2331" w:rsidP="008C2F68">
      <w:pPr>
        <w:ind w:firstLineChars="200" w:firstLine="420"/>
        <w:rPr>
          <w:rFonts w:asciiTheme="minorEastAsia" w:hAnsiTheme="minorEastAsia" w:cs="Times New Roman"/>
          <w:szCs w:val="21"/>
        </w:rPr>
      </w:pPr>
      <w:r w:rsidRPr="00917E85">
        <w:rPr>
          <w:rFonts w:asciiTheme="minorEastAsia" w:hAnsiTheme="minorEastAsia" w:cs="Times New Roman" w:hint="eastAsia"/>
          <w:szCs w:val="21"/>
        </w:rPr>
        <w:t xml:space="preserve">　　　</w:t>
      </w:r>
      <w:r w:rsidR="0064794D" w:rsidRPr="00917E85">
        <w:rPr>
          <w:rFonts w:asciiTheme="minorEastAsia" w:hAnsiTheme="minorEastAsia" w:cs="Times New Roman" w:hint="eastAsia"/>
          <w:szCs w:val="21"/>
        </w:rPr>
        <w:t>①</w:t>
      </w:r>
      <w:r w:rsidRPr="00917E85">
        <w:rPr>
          <w:rFonts w:asciiTheme="minorEastAsia" w:hAnsiTheme="minorEastAsia" w:cs="Times New Roman" w:hint="eastAsia"/>
          <w:szCs w:val="21"/>
        </w:rPr>
        <w:t>1</w:t>
      </w:r>
      <w:r w:rsidR="0064794D" w:rsidRPr="00917E85">
        <w:rPr>
          <w:rFonts w:asciiTheme="minorEastAsia" w:hAnsiTheme="minorEastAsia" w:cs="Times New Roman" w:hint="eastAsia"/>
          <w:szCs w:val="21"/>
        </w:rPr>
        <w:t>0,000円</w:t>
      </w:r>
      <w:r w:rsidR="003324C7" w:rsidRPr="00917E85">
        <w:rPr>
          <w:rFonts w:asciiTheme="minorEastAsia" w:hAnsiTheme="minorEastAsia" w:cs="Times New Roman" w:hint="eastAsia"/>
          <w:szCs w:val="21"/>
        </w:rPr>
        <w:t xml:space="preserve">　</w:t>
      </w:r>
      <w:r w:rsidR="0064794D" w:rsidRPr="00917E85">
        <w:rPr>
          <w:rFonts w:asciiTheme="minorEastAsia" w:hAnsiTheme="minorEastAsia" w:cs="Times New Roman" w:hint="eastAsia"/>
          <w:szCs w:val="21"/>
        </w:rPr>
        <w:t>÷</w:t>
      </w:r>
      <w:r w:rsidR="003324C7" w:rsidRPr="00917E85">
        <w:rPr>
          <w:rFonts w:asciiTheme="minorEastAsia" w:hAnsiTheme="minorEastAsia" w:cs="Times New Roman" w:hint="eastAsia"/>
          <w:szCs w:val="21"/>
        </w:rPr>
        <w:t xml:space="preserve">　</w:t>
      </w:r>
      <w:r w:rsidRPr="00917E85">
        <w:rPr>
          <w:rFonts w:asciiTheme="minorEastAsia" w:hAnsiTheme="minorEastAsia" w:cs="Times New Roman" w:hint="eastAsia"/>
          <w:szCs w:val="21"/>
        </w:rPr>
        <w:t>7</w:t>
      </w:r>
      <w:r w:rsidR="003324C7" w:rsidRPr="00917E85">
        <w:rPr>
          <w:rFonts w:asciiTheme="minorEastAsia" w:hAnsiTheme="minorEastAsia" w:cs="Times New Roman" w:hint="eastAsia"/>
          <w:szCs w:val="21"/>
        </w:rPr>
        <w:t>時間</w:t>
      </w:r>
      <w:r w:rsidRPr="00917E85">
        <w:rPr>
          <w:rFonts w:asciiTheme="minorEastAsia" w:hAnsiTheme="minorEastAsia" w:cs="Times New Roman" w:hint="eastAsia"/>
          <w:szCs w:val="21"/>
        </w:rPr>
        <w:t xml:space="preserve">　＝　1,428円/1時間（端数切捨て）</w:t>
      </w:r>
    </w:p>
    <w:p w14:paraId="4A968F8F" w14:textId="7AF8EDB6" w:rsidR="001B2331" w:rsidRPr="00917E85" w:rsidRDefault="0064794D" w:rsidP="001B2331">
      <w:pPr>
        <w:ind w:firstLineChars="500" w:firstLine="1050"/>
        <w:rPr>
          <w:rFonts w:asciiTheme="minorEastAsia" w:hAnsiTheme="minorEastAsia" w:cs="Times New Roman"/>
          <w:szCs w:val="21"/>
        </w:rPr>
      </w:pPr>
      <w:r w:rsidRPr="00917E85">
        <w:rPr>
          <w:rFonts w:asciiTheme="minorEastAsia" w:hAnsiTheme="minorEastAsia" w:cs="Times New Roman" w:hint="eastAsia"/>
          <w:szCs w:val="21"/>
        </w:rPr>
        <w:t>②</w:t>
      </w:r>
      <w:r w:rsidR="00B4401E" w:rsidRPr="00917E85">
        <w:rPr>
          <w:rFonts w:asciiTheme="minorEastAsia" w:hAnsiTheme="minorEastAsia" w:cs="Times New Roman" w:hint="eastAsia"/>
          <w:szCs w:val="21"/>
        </w:rPr>
        <w:t>70</w:t>
      </w:r>
      <w:r w:rsidR="003324C7" w:rsidRPr="00917E85">
        <w:rPr>
          <w:rFonts w:asciiTheme="minorEastAsia" w:hAnsiTheme="minorEastAsia" w:cs="Times New Roman" w:hint="eastAsia"/>
          <w:szCs w:val="21"/>
        </w:rPr>
        <w:t xml:space="preserve">時間　―　</w:t>
      </w:r>
      <w:r w:rsidR="00B4401E" w:rsidRPr="00917E85">
        <w:rPr>
          <w:rFonts w:asciiTheme="minorEastAsia" w:hAnsiTheme="minorEastAsia" w:cs="Times New Roman" w:hint="eastAsia"/>
          <w:szCs w:val="21"/>
        </w:rPr>
        <w:t>12</w:t>
      </w:r>
      <w:r w:rsidR="003324C7" w:rsidRPr="00917E85">
        <w:rPr>
          <w:rFonts w:asciiTheme="minorEastAsia" w:hAnsiTheme="minorEastAsia" w:cs="Times New Roman" w:hint="eastAsia"/>
          <w:szCs w:val="21"/>
        </w:rPr>
        <w:t>時間</w:t>
      </w:r>
      <w:r w:rsidRPr="00917E85">
        <w:rPr>
          <w:rFonts w:asciiTheme="minorEastAsia" w:hAnsiTheme="minorEastAsia" w:cs="Times New Roman" w:hint="eastAsia"/>
          <w:szCs w:val="21"/>
        </w:rPr>
        <w:t xml:space="preserve">　</w:t>
      </w:r>
      <w:r w:rsidR="001B2331" w:rsidRPr="00917E85">
        <w:rPr>
          <w:rFonts w:asciiTheme="minorEastAsia" w:hAnsiTheme="minorEastAsia" w:cs="Times New Roman" w:hint="eastAsia"/>
          <w:szCs w:val="21"/>
        </w:rPr>
        <w:t>＝</w:t>
      </w:r>
      <w:r w:rsidRPr="00917E85">
        <w:rPr>
          <w:rFonts w:asciiTheme="minorEastAsia" w:hAnsiTheme="minorEastAsia" w:cs="Times New Roman" w:hint="eastAsia"/>
          <w:szCs w:val="21"/>
        </w:rPr>
        <w:t xml:space="preserve">　</w:t>
      </w:r>
      <w:r w:rsidR="00B4401E" w:rsidRPr="00917E85">
        <w:rPr>
          <w:rFonts w:asciiTheme="minorEastAsia" w:hAnsiTheme="minorEastAsia" w:cs="Times New Roman" w:hint="eastAsia"/>
          <w:szCs w:val="21"/>
        </w:rPr>
        <w:t>58</w:t>
      </w:r>
      <w:r w:rsidR="003324C7" w:rsidRPr="00917E85">
        <w:rPr>
          <w:rFonts w:asciiTheme="minorEastAsia" w:hAnsiTheme="minorEastAsia" w:cs="Times New Roman" w:hint="eastAsia"/>
          <w:szCs w:val="21"/>
        </w:rPr>
        <w:t>時間</w:t>
      </w:r>
    </w:p>
    <w:p w14:paraId="47E0880B" w14:textId="43E26BBC" w:rsidR="00B4401E" w:rsidRPr="00917E85" w:rsidRDefault="00B4401E" w:rsidP="001B2331">
      <w:pPr>
        <w:ind w:firstLineChars="500" w:firstLine="1050"/>
        <w:rPr>
          <w:rFonts w:asciiTheme="minorEastAsia" w:hAnsiTheme="minorEastAsia" w:cs="Times New Roman"/>
          <w:szCs w:val="21"/>
        </w:rPr>
      </w:pPr>
      <w:r w:rsidRPr="00917E85">
        <w:rPr>
          <w:rFonts w:asciiTheme="minorEastAsia" w:hAnsiTheme="minorEastAsia" w:cs="Times New Roman" w:hint="eastAsia"/>
          <w:szCs w:val="21"/>
        </w:rPr>
        <w:t>③58</w:t>
      </w:r>
      <w:r w:rsidR="003324C7" w:rsidRPr="00917E85">
        <w:rPr>
          <w:rFonts w:asciiTheme="minorEastAsia" w:hAnsiTheme="minorEastAsia" w:cs="Times New Roman" w:hint="eastAsia"/>
          <w:szCs w:val="21"/>
        </w:rPr>
        <w:t xml:space="preserve">時間　</w:t>
      </w:r>
      <w:r w:rsidRPr="00917E85">
        <w:rPr>
          <w:rFonts w:asciiTheme="minorEastAsia" w:hAnsiTheme="minorEastAsia" w:cs="Times New Roman" w:hint="eastAsia"/>
          <w:szCs w:val="21"/>
        </w:rPr>
        <w:t>÷</w:t>
      </w:r>
      <w:r w:rsidR="003324C7" w:rsidRPr="00917E85">
        <w:rPr>
          <w:rFonts w:asciiTheme="minorEastAsia" w:hAnsiTheme="minorEastAsia" w:cs="Times New Roman" w:hint="eastAsia"/>
          <w:szCs w:val="21"/>
        </w:rPr>
        <w:t xml:space="preserve">　</w:t>
      </w:r>
      <w:r w:rsidRPr="00917E85">
        <w:rPr>
          <w:rFonts w:asciiTheme="minorEastAsia" w:hAnsiTheme="minorEastAsia" w:cs="Times New Roman" w:hint="eastAsia"/>
          <w:szCs w:val="21"/>
        </w:rPr>
        <w:t>7</w:t>
      </w:r>
      <w:r w:rsidR="003324C7" w:rsidRPr="00917E85">
        <w:rPr>
          <w:rFonts w:asciiTheme="minorEastAsia" w:hAnsiTheme="minorEastAsia" w:cs="Times New Roman" w:hint="eastAsia"/>
          <w:szCs w:val="21"/>
        </w:rPr>
        <w:t xml:space="preserve">時間　</w:t>
      </w:r>
      <w:r w:rsidRPr="00917E85">
        <w:rPr>
          <w:rFonts w:asciiTheme="minorEastAsia" w:hAnsiTheme="minorEastAsia" w:cs="Times New Roman" w:hint="eastAsia"/>
          <w:szCs w:val="21"/>
        </w:rPr>
        <w:t>＝</w:t>
      </w:r>
      <w:r w:rsidR="003324C7" w:rsidRPr="00917E85">
        <w:rPr>
          <w:rFonts w:asciiTheme="minorEastAsia" w:hAnsiTheme="minorEastAsia" w:cs="Times New Roman" w:hint="eastAsia"/>
          <w:szCs w:val="21"/>
        </w:rPr>
        <w:t xml:space="preserve">　</w:t>
      </w:r>
      <w:r w:rsidR="003324C7" w:rsidRPr="00917E85">
        <w:rPr>
          <w:rFonts w:asciiTheme="minorEastAsia" w:hAnsiTheme="minorEastAsia" w:cs="Times New Roman" w:hint="eastAsia"/>
          <w:szCs w:val="21"/>
          <w:u w:val="single"/>
        </w:rPr>
        <w:t>８</w:t>
      </w:r>
      <w:r w:rsidRPr="00917E85">
        <w:rPr>
          <w:rFonts w:asciiTheme="minorEastAsia" w:hAnsiTheme="minorEastAsia" w:cs="Times New Roman" w:hint="eastAsia"/>
          <w:szCs w:val="21"/>
          <w:u w:val="single"/>
        </w:rPr>
        <w:t>日と</w:t>
      </w:r>
      <w:r w:rsidR="003324C7" w:rsidRPr="00917E85">
        <w:rPr>
          <w:rFonts w:asciiTheme="minorEastAsia" w:hAnsiTheme="minorEastAsia" w:cs="Times New Roman" w:hint="eastAsia"/>
          <w:szCs w:val="21"/>
          <w:u w:val="single"/>
        </w:rPr>
        <w:t>２</w:t>
      </w:r>
      <w:r w:rsidRPr="00917E85">
        <w:rPr>
          <w:rFonts w:asciiTheme="minorEastAsia" w:hAnsiTheme="minorEastAsia" w:cs="Times New Roman" w:hint="eastAsia"/>
          <w:szCs w:val="21"/>
          <w:u w:val="single"/>
        </w:rPr>
        <w:t>時間</w:t>
      </w:r>
      <w:r w:rsidR="003324C7" w:rsidRPr="00917E85">
        <w:rPr>
          <w:rFonts w:asciiTheme="minorEastAsia" w:hAnsiTheme="minorEastAsia" w:cs="Times New Roman" w:hint="eastAsia"/>
          <w:szCs w:val="21"/>
        </w:rPr>
        <w:t xml:space="preserve">　←</w:t>
      </w:r>
      <w:r w:rsidR="00A8521A" w:rsidRPr="00917E85">
        <w:rPr>
          <w:rFonts w:asciiTheme="minorEastAsia" w:hAnsiTheme="minorEastAsia" w:cs="Times New Roman" w:hint="eastAsia"/>
          <w:szCs w:val="21"/>
        </w:rPr>
        <w:t xml:space="preserve">　</w:t>
      </w:r>
      <w:r w:rsidR="003324C7" w:rsidRPr="00917E85">
        <w:rPr>
          <w:rFonts w:asciiTheme="minorEastAsia" w:hAnsiTheme="minorEastAsia" w:cs="Times New Roman" w:hint="eastAsia"/>
          <w:szCs w:val="21"/>
        </w:rPr>
        <w:t>補助対象時間</w:t>
      </w:r>
    </w:p>
    <w:p w14:paraId="64748FDF" w14:textId="4D9ABA1B" w:rsidR="0064794D" w:rsidRPr="00917E85" w:rsidRDefault="003324C7" w:rsidP="001B2331">
      <w:pPr>
        <w:ind w:firstLineChars="500" w:firstLine="1050"/>
        <w:rPr>
          <w:rFonts w:asciiTheme="minorEastAsia" w:hAnsiTheme="minorEastAsia" w:cs="Times New Roman"/>
          <w:szCs w:val="21"/>
        </w:rPr>
      </w:pPr>
      <w:r w:rsidRPr="00917E85">
        <w:rPr>
          <w:rFonts w:asciiTheme="minorEastAsia" w:hAnsiTheme="minorEastAsia" w:cs="Times New Roman" w:hint="eastAsia"/>
          <w:szCs w:val="21"/>
        </w:rPr>
        <w:t>④</w:t>
      </w:r>
      <w:r w:rsidR="00B4401E" w:rsidRPr="00917E85">
        <w:rPr>
          <w:rFonts w:asciiTheme="minorEastAsia" w:hAnsiTheme="minorEastAsia" w:cs="Times New Roman" w:hint="eastAsia"/>
          <w:szCs w:val="21"/>
        </w:rPr>
        <w:t>（10,000円×</w:t>
      </w:r>
      <w:r w:rsidRPr="00917E85">
        <w:rPr>
          <w:rFonts w:asciiTheme="minorEastAsia" w:hAnsiTheme="minorEastAsia" w:cs="Times New Roman" w:hint="eastAsia"/>
          <w:szCs w:val="21"/>
        </w:rPr>
        <w:t>８</w:t>
      </w:r>
      <w:r w:rsidR="00B4401E" w:rsidRPr="00917E85">
        <w:rPr>
          <w:rFonts w:asciiTheme="minorEastAsia" w:hAnsiTheme="minorEastAsia" w:cs="Times New Roman" w:hint="eastAsia"/>
          <w:szCs w:val="21"/>
        </w:rPr>
        <w:t>日）＋（1,428×２時間）</w:t>
      </w:r>
      <w:r w:rsidR="0064794D" w:rsidRPr="00917E85">
        <w:rPr>
          <w:rFonts w:asciiTheme="minorEastAsia" w:hAnsiTheme="minorEastAsia" w:cs="Times New Roman" w:hint="eastAsia"/>
          <w:szCs w:val="21"/>
        </w:rPr>
        <w:t xml:space="preserve">　＝　</w:t>
      </w:r>
      <w:r w:rsidR="00B4401E" w:rsidRPr="00917E85">
        <w:rPr>
          <w:rFonts w:asciiTheme="minorEastAsia" w:hAnsiTheme="minorEastAsia" w:cs="Times New Roman" w:hint="eastAsia"/>
          <w:szCs w:val="21"/>
          <w:u w:val="single"/>
        </w:rPr>
        <w:t>82,856</w:t>
      </w:r>
      <w:r w:rsidR="0064794D" w:rsidRPr="00917E85">
        <w:rPr>
          <w:rFonts w:asciiTheme="minorEastAsia" w:hAnsiTheme="minorEastAsia" w:cs="Times New Roman" w:hint="eastAsia"/>
          <w:szCs w:val="21"/>
          <w:u w:val="single"/>
        </w:rPr>
        <w:t>円</w:t>
      </w:r>
      <w:r w:rsidR="00A8521A" w:rsidRPr="00917E85">
        <w:rPr>
          <w:rFonts w:asciiTheme="minorEastAsia" w:hAnsiTheme="minorEastAsia" w:cs="Times New Roman" w:hint="eastAsia"/>
          <w:szCs w:val="21"/>
        </w:rPr>
        <w:t xml:space="preserve">　</w:t>
      </w:r>
      <w:r w:rsidR="0064794D" w:rsidRPr="00917E85">
        <w:rPr>
          <w:rFonts w:asciiTheme="minorEastAsia" w:hAnsiTheme="minorEastAsia" w:cs="Times New Roman" w:hint="eastAsia"/>
          <w:szCs w:val="21"/>
        </w:rPr>
        <w:t>が補助対象</w:t>
      </w:r>
    </w:p>
    <w:p w14:paraId="4E49A573" w14:textId="77777777" w:rsidR="001669B1" w:rsidRPr="001669B1" w:rsidRDefault="001669B1" w:rsidP="00513860">
      <w:pPr>
        <w:rPr>
          <w:rFonts w:asciiTheme="minorEastAsia" w:hAnsiTheme="minorEastAsia" w:cs="Times New Roman"/>
          <w:color w:val="000000" w:themeColor="text1"/>
          <w:szCs w:val="21"/>
        </w:rPr>
      </w:pPr>
    </w:p>
    <w:p w14:paraId="70387CB0" w14:textId="13046367" w:rsidR="00E235AF" w:rsidRPr="004F4B80" w:rsidRDefault="00E235AF" w:rsidP="008C2F68">
      <w:pPr>
        <w:ind w:left="422" w:hangingChars="200" w:hanging="422"/>
        <w:rPr>
          <w:rFonts w:asciiTheme="minorEastAsia" w:hAnsiTheme="minorEastAsia" w:cs="Times New Roman"/>
          <w:b/>
          <w:bCs/>
          <w:color w:val="000000" w:themeColor="text1"/>
          <w:szCs w:val="21"/>
          <w:u w:val="single"/>
        </w:rPr>
      </w:pPr>
      <w:r w:rsidRPr="004F4B80">
        <w:rPr>
          <w:rFonts w:asciiTheme="minorEastAsia" w:hAnsiTheme="minorEastAsia" w:cs="Times New Roman" w:hint="eastAsia"/>
          <w:b/>
          <w:bCs/>
          <w:color w:val="000000" w:themeColor="text1"/>
          <w:szCs w:val="21"/>
          <w:u w:val="single"/>
        </w:rPr>
        <w:t>２．</w:t>
      </w:r>
      <w:r w:rsidR="00853B41">
        <w:rPr>
          <w:rFonts w:asciiTheme="minorEastAsia" w:hAnsiTheme="minorEastAsia" w:cs="Times New Roman" w:hint="eastAsia"/>
          <w:b/>
          <w:bCs/>
          <w:color w:val="000000" w:themeColor="text1"/>
          <w:szCs w:val="21"/>
          <w:u w:val="single"/>
        </w:rPr>
        <w:t>実支払額に応じ</w:t>
      </w:r>
      <w:r w:rsidR="0014134E" w:rsidRPr="004F4B80">
        <w:rPr>
          <w:rFonts w:asciiTheme="minorEastAsia" w:hAnsiTheme="minorEastAsia" w:cs="Times New Roman" w:hint="eastAsia"/>
          <w:b/>
          <w:bCs/>
          <w:color w:val="000000" w:themeColor="text1"/>
          <w:szCs w:val="21"/>
          <w:u w:val="single"/>
        </w:rPr>
        <w:t>た</w:t>
      </w:r>
      <w:r w:rsidRPr="004F4B80">
        <w:rPr>
          <w:rFonts w:asciiTheme="minorEastAsia" w:hAnsiTheme="minorEastAsia" w:cs="Times New Roman" w:hint="eastAsia"/>
          <w:b/>
          <w:bCs/>
          <w:color w:val="000000" w:themeColor="text1"/>
          <w:szCs w:val="21"/>
          <w:u w:val="single"/>
        </w:rPr>
        <w:t>手当等の金額の算出に係る附則</w:t>
      </w:r>
    </w:p>
    <w:p w14:paraId="42145A15" w14:textId="4368FD62" w:rsidR="00E235AF" w:rsidRPr="00B551CC" w:rsidRDefault="00853B41" w:rsidP="008C2F68">
      <w:pPr>
        <w:ind w:leftChars="100" w:left="210" w:firstLineChars="100" w:firstLine="21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実支払額に応じた</w:t>
      </w:r>
      <w:r w:rsidR="00E235AF" w:rsidRPr="00B551CC">
        <w:rPr>
          <w:rFonts w:asciiTheme="minorEastAsia" w:hAnsiTheme="minorEastAsia" w:cs="Times New Roman" w:hint="eastAsia"/>
          <w:color w:val="000000" w:themeColor="text1"/>
          <w:szCs w:val="21"/>
        </w:rPr>
        <w:t>手当等の金額の</w:t>
      </w:r>
      <w:r w:rsidR="00E235AF">
        <w:rPr>
          <w:rFonts w:asciiTheme="minorEastAsia" w:hAnsiTheme="minorEastAsia" w:cs="Times New Roman" w:hint="eastAsia"/>
          <w:color w:val="000000" w:themeColor="text1"/>
          <w:szCs w:val="21"/>
        </w:rPr>
        <w:t>算出</w:t>
      </w:r>
      <w:r w:rsidR="00E235AF" w:rsidRPr="00B551CC">
        <w:rPr>
          <w:rFonts w:asciiTheme="minorEastAsia" w:hAnsiTheme="minorEastAsia" w:cs="Times New Roman" w:hint="eastAsia"/>
          <w:color w:val="000000" w:themeColor="text1"/>
          <w:szCs w:val="21"/>
        </w:rPr>
        <w:t>は、次のとおり取</w:t>
      </w:r>
      <w:r w:rsidR="00E235AF">
        <w:rPr>
          <w:rFonts w:asciiTheme="minorEastAsia" w:hAnsiTheme="minorEastAsia" w:cs="Times New Roman" w:hint="eastAsia"/>
          <w:color w:val="000000" w:themeColor="text1"/>
          <w:szCs w:val="21"/>
        </w:rPr>
        <w:t>り</w:t>
      </w:r>
      <w:r w:rsidR="00E235AF" w:rsidRPr="00B551CC">
        <w:rPr>
          <w:rFonts w:asciiTheme="minorEastAsia" w:hAnsiTheme="minorEastAsia" w:cs="Times New Roman" w:hint="eastAsia"/>
          <w:color w:val="000000" w:themeColor="text1"/>
          <w:szCs w:val="21"/>
        </w:rPr>
        <w:t>扱う。</w:t>
      </w:r>
      <w:r w:rsidR="00E235AF" w:rsidRPr="004F4B80">
        <w:rPr>
          <w:rFonts w:asciiTheme="minorEastAsia" w:hAnsiTheme="minorEastAsia" w:cs="Times New Roman" w:hint="eastAsia"/>
          <w:color w:val="000000" w:themeColor="text1"/>
          <w:szCs w:val="21"/>
        </w:rPr>
        <w:t>また、本項に記載しているいずれの費用及び手当についても、算出の際は時間外労働時間を含めない。</w:t>
      </w:r>
    </w:p>
    <w:p w14:paraId="21D0B212" w14:textId="77777777" w:rsidR="00E235AF" w:rsidRPr="004F4B80" w:rsidRDefault="00E235AF" w:rsidP="008C2F68">
      <w:pPr>
        <w:ind w:left="210" w:hangingChars="100" w:hanging="210"/>
        <w:rPr>
          <w:rFonts w:asciiTheme="minorEastAsia" w:hAnsiTheme="minorEastAsia" w:cs="Times New Roman"/>
          <w:b/>
          <w:bCs/>
          <w:color w:val="000000" w:themeColor="text1"/>
          <w:szCs w:val="21"/>
        </w:rPr>
      </w:pPr>
      <w:r w:rsidRPr="00B551CC">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b/>
          <w:bCs/>
          <w:color w:val="000000" w:themeColor="text1"/>
          <w:szCs w:val="21"/>
        </w:rPr>
        <w:t>（１）事業者負担分の法定福利費</w:t>
      </w:r>
    </w:p>
    <w:p w14:paraId="5E4C193B" w14:textId="4879EA57" w:rsidR="00E235AF" w:rsidRDefault="00E235AF" w:rsidP="008C2F68">
      <w:pPr>
        <w:ind w:left="2100" w:hangingChars="1000" w:hanging="210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004F4B80">
        <w:rPr>
          <w:rFonts w:asciiTheme="minorEastAsia" w:hAnsiTheme="minorEastAsia" w:cs="Times New Roman" w:hint="eastAsia"/>
          <w:color w:val="000000" w:themeColor="text1"/>
          <w:szCs w:val="21"/>
        </w:rPr>
        <w:t>●</w:t>
      </w:r>
      <w:r w:rsidRPr="00B551CC">
        <w:rPr>
          <w:rFonts w:asciiTheme="minorEastAsia" w:hAnsiTheme="minorEastAsia" w:cs="Times New Roman" w:hint="eastAsia"/>
          <w:color w:val="000000" w:themeColor="text1"/>
          <w:szCs w:val="21"/>
        </w:rPr>
        <w:t>計上金額</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当該月の法定福利費（</w:t>
      </w:r>
      <w:r w:rsidR="00390D98">
        <w:rPr>
          <w:rFonts w:asciiTheme="minorEastAsia" w:hAnsiTheme="minorEastAsia" w:cs="Times New Roman" w:hint="eastAsia"/>
          <w:color w:val="000000" w:themeColor="text1"/>
          <w:szCs w:val="21"/>
        </w:rPr>
        <w:t>事業者</w:t>
      </w:r>
      <w:r w:rsidRPr="00B551CC">
        <w:rPr>
          <w:rFonts w:asciiTheme="minorEastAsia" w:hAnsiTheme="minorEastAsia" w:cs="Times New Roman" w:hint="eastAsia"/>
          <w:color w:val="000000" w:themeColor="text1"/>
          <w:szCs w:val="21"/>
        </w:rPr>
        <w:t>負担分）</w:t>
      </w:r>
    </w:p>
    <w:p w14:paraId="2870CB38" w14:textId="77777777" w:rsidR="00E235AF" w:rsidRDefault="00E235AF" w:rsidP="008C2F68">
      <w:pPr>
        <w:ind w:leftChars="1000" w:left="2100" w:firstLineChars="800" w:firstLine="168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×（当該月の本事業従事時間</w:t>
      </w:r>
      <w:r>
        <w:rPr>
          <w:rFonts w:asciiTheme="minorEastAsia" w:hAnsiTheme="minorEastAsia" w:cs="Times New Roman"/>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当該月の所定労働時間）</w:t>
      </w:r>
    </w:p>
    <w:p w14:paraId="0A30F492" w14:textId="77777777" w:rsidR="00E235AF" w:rsidRPr="00B551CC" w:rsidRDefault="00E235AF" w:rsidP="008C2F68">
      <w:pPr>
        <w:rPr>
          <w:rFonts w:asciiTheme="minorEastAsia" w:hAnsiTheme="minorEastAsia" w:cs="Times New Roman"/>
          <w:color w:val="000000" w:themeColor="text1"/>
          <w:szCs w:val="21"/>
        </w:rPr>
      </w:pPr>
    </w:p>
    <w:p w14:paraId="1323349F" w14:textId="77777777" w:rsidR="00E235AF" w:rsidRPr="004F4B80" w:rsidRDefault="00E235AF" w:rsidP="008C2F68">
      <w:pPr>
        <w:rPr>
          <w:rFonts w:asciiTheme="minorEastAsia" w:hAnsiTheme="minorEastAsia" w:cs="Times New Roman"/>
          <w:b/>
          <w:bCs/>
          <w:color w:val="000000" w:themeColor="text1"/>
          <w:szCs w:val="21"/>
        </w:rPr>
      </w:pPr>
      <w:r w:rsidRPr="00B551CC">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b/>
          <w:bCs/>
          <w:color w:val="000000" w:themeColor="text1"/>
          <w:szCs w:val="21"/>
        </w:rPr>
        <w:t>（２）通勤手当</w:t>
      </w:r>
    </w:p>
    <w:p w14:paraId="48A6785A" w14:textId="77777777" w:rsidR="00E235AF" w:rsidRPr="00B551CC" w:rsidRDefault="00E235AF" w:rsidP="00F7169E">
      <w:pPr>
        <w:ind w:left="630" w:hangingChars="300" w:hanging="63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雇用契約書等に定められた</w:t>
      </w:r>
      <w:r>
        <w:rPr>
          <w:rFonts w:asciiTheme="minorEastAsia" w:hAnsiTheme="minorEastAsia" w:cs="Times New Roman" w:hint="eastAsia"/>
          <w:color w:val="000000" w:themeColor="text1"/>
          <w:szCs w:val="21"/>
        </w:rPr>
        <w:t>時給</w:t>
      </w:r>
      <w:r w:rsidRPr="00B551CC">
        <w:rPr>
          <w:rFonts w:asciiTheme="minorEastAsia" w:hAnsiTheme="minorEastAsia" w:cs="Times New Roman" w:hint="eastAsia"/>
          <w:color w:val="000000" w:themeColor="text1"/>
          <w:szCs w:val="21"/>
        </w:rPr>
        <w:t>または</w:t>
      </w:r>
      <w:r>
        <w:rPr>
          <w:rFonts w:asciiTheme="minorEastAsia" w:hAnsiTheme="minorEastAsia" w:cs="Times New Roman" w:hint="eastAsia"/>
          <w:color w:val="000000" w:themeColor="text1"/>
          <w:szCs w:val="21"/>
        </w:rPr>
        <w:t>日給</w:t>
      </w:r>
      <w:r w:rsidRPr="00B551CC">
        <w:rPr>
          <w:rFonts w:asciiTheme="minorEastAsia" w:hAnsiTheme="minorEastAsia" w:cs="Times New Roman" w:hint="eastAsia"/>
          <w:color w:val="000000" w:themeColor="text1"/>
          <w:szCs w:val="21"/>
        </w:rPr>
        <w:t>から算出される人件費とは別に支給されること、また、その内容（金額等）が雇用契約書等に明示されている場合に限り、原則</w:t>
      </w:r>
      <w:r>
        <w:rPr>
          <w:rFonts w:asciiTheme="minorEastAsia" w:hAnsiTheme="minorEastAsia" w:cs="Times New Roman" w:hint="eastAsia"/>
          <w:color w:val="000000" w:themeColor="text1"/>
          <w:szCs w:val="21"/>
        </w:rPr>
        <w:t>、</w:t>
      </w:r>
      <w:r w:rsidRPr="00B551CC">
        <w:rPr>
          <w:rFonts w:asciiTheme="minorEastAsia" w:hAnsiTheme="minorEastAsia" w:cs="Times New Roman" w:hint="eastAsia"/>
          <w:color w:val="000000" w:themeColor="text1"/>
          <w:szCs w:val="21"/>
        </w:rPr>
        <w:t>次の計算により、給与とは別に計上金額を算出し補助対象とすることを認める。</w:t>
      </w:r>
    </w:p>
    <w:p w14:paraId="3563DE33" w14:textId="77777777" w:rsidR="00E235AF" w:rsidRPr="00B551CC" w:rsidRDefault="00E235AF"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なお、通勤手当に含まれる消費税及び地方消費税額については除外しない。</w:t>
      </w:r>
    </w:p>
    <w:p w14:paraId="53502BA2" w14:textId="77777777" w:rsidR="00E235AF" w:rsidRPr="004F4B80" w:rsidRDefault="00E235AF" w:rsidP="008C2F68">
      <w:pPr>
        <w:ind w:left="1050" w:hangingChars="500" w:hanging="1050"/>
        <w:rPr>
          <w:rFonts w:asciiTheme="minorEastAsia" w:hAnsiTheme="minorEastAsia" w:cs="Times New Roman"/>
          <w:color w:val="000000" w:themeColor="text1"/>
          <w:szCs w:val="21"/>
          <w:u w:val="single"/>
        </w:rPr>
      </w:pPr>
      <w:r w:rsidRPr="00B551CC">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color w:val="000000" w:themeColor="text1"/>
          <w:szCs w:val="21"/>
          <w:u w:val="single"/>
        </w:rPr>
        <w:t>①一度に支給される通勤手当が</w:t>
      </w:r>
      <w:r w:rsidRPr="004F4B80">
        <w:rPr>
          <w:rFonts w:asciiTheme="minorEastAsia" w:hAnsiTheme="minorEastAsia" w:cs="Times New Roman"/>
          <w:color w:val="000000" w:themeColor="text1"/>
          <w:szCs w:val="21"/>
          <w:u w:val="single"/>
        </w:rPr>
        <w:t>1</w:t>
      </w:r>
      <w:r w:rsidRPr="004F4B80">
        <w:rPr>
          <w:rFonts w:asciiTheme="minorEastAsia" w:hAnsiTheme="minorEastAsia" w:cs="Times New Roman" w:hint="eastAsia"/>
          <w:color w:val="000000" w:themeColor="text1"/>
          <w:szCs w:val="21"/>
          <w:u w:val="single"/>
        </w:rPr>
        <w:t>か月分を超える場合（</w:t>
      </w:r>
      <w:r w:rsidRPr="004F4B80">
        <w:rPr>
          <w:rFonts w:asciiTheme="minorEastAsia" w:hAnsiTheme="minorEastAsia" w:cs="Times New Roman"/>
          <w:color w:val="000000" w:themeColor="text1"/>
          <w:szCs w:val="21"/>
          <w:u w:val="single"/>
        </w:rPr>
        <w:t>3か月</w:t>
      </w:r>
      <w:r w:rsidRPr="004F4B80">
        <w:rPr>
          <w:rFonts w:asciiTheme="minorEastAsia" w:hAnsiTheme="minorEastAsia" w:cs="Times New Roman" w:hint="eastAsia"/>
          <w:color w:val="000000" w:themeColor="text1"/>
          <w:szCs w:val="21"/>
          <w:u w:val="single"/>
        </w:rPr>
        <w:t>・</w:t>
      </w:r>
      <w:r w:rsidRPr="004F4B80">
        <w:rPr>
          <w:rFonts w:asciiTheme="minorEastAsia" w:hAnsiTheme="minorEastAsia" w:cs="Times New Roman"/>
          <w:color w:val="000000" w:themeColor="text1"/>
          <w:szCs w:val="21"/>
          <w:u w:val="single"/>
        </w:rPr>
        <w:t>6か</w:t>
      </w:r>
      <w:r w:rsidRPr="004F4B80">
        <w:rPr>
          <w:rFonts w:asciiTheme="minorEastAsia" w:hAnsiTheme="minorEastAsia" w:cs="Times New Roman" w:hint="eastAsia"/>
          <w:color w:val="000000" w:themeColor="text1"/>
          <w:szCs w:val="21"/>
          <w:u w:val="single"/>
        </w:rPr>
        <w:t>月定期券など）</w:t>
      </w:r>
    </w:p>
    <w:p w14:paraId="45A6CF47" w14:textId="58128E3F" w:rsidR="00E235AF" w:rsidRDefault="00E235AF" w:rsidP="008C2F68">
      <w:pPr>
        <w:ind w:left="2940" w:hangingChars="1400" w:hanging="29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004F4B80">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計上金額</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w:t>
      </w:r>
      <w:r w:rsidR="00DA14C5">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（支給した通勤手当額</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支給対象月数）</w:t>
      </w:r>
    </w:p>
    <w:p w14:paraId="2B6AA013" w14:textId="3449E181" w:rsidR="00E235AF" w:rsidRPr="00B551CC" w:rsidRDefault="00E235AF" w:rsidP="00CF562D">
      <w:pPr>
        <w:ind w:leftChars="1552" w:left="3259" w:firstLineChars="100" w:firstLine="21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×（当該月の本事業従事時間</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当該月の所定労働時間）</w:t>
      </w:r>
    </w:p>
    <w:p w14:paraId="348BC51B" w14:textId="4C8EDA29" w:rsidR="00E235AF" w:rsidRPr="00452F51" w:rsidRDefault="00E235AF" w:rsidP="00CF562D">
      <w:pPr>
        <w:ind w:left="1890" w:hangingChars="900" w:hanging="1890"/>
        <w:rPr>
          <w:rFonts w:asciiTheme="minorEastAsia" w:hAnsiTheme="minorEastAsia" w:cs="Times New Roman"/>
          <w:color w:val="000000" w:themeColor="text1"/>
          <w:szCs w:val="21"/>
        </w:rPr>
      </w:pPr>
      <w:r w:rsidRPr="00452F51">
        <w:rPr>
          <w:rFonts w:asciiTheme="minorEastAsia" w:hAnsiTheme="minorEastAsia" w:cs="Times New Roman" w:hint="eastAsia"/>
          <w:color w:val="000000" w:themeColor="text1"/>
          <w:szCs w:val="21"/>
        </w:rPr>
        <w:t xml:space="preserve">　　　　　</w:t>
      </w:r>
      <w:r w:rsidR="004F4B80">
        <w:rPr>
          <w:rFonts w:asciiTheme="minorEastAsia" w:hAnsiTheme="minorEastAsia" w:cs="Times New Roman" w:hint="eastAsia"/>
          <w:color w:val="000000" w:themeColor="text1"/>
          <w:szCs w:val="21"/>
        </w:rPr>
        <w:t xml:space="preserve">　　　</w:t>
      </w:r>
      <w:r w:rsidRPr="00452F51">
        <w:rPr>
          <w:rFonts w:asciiTheme="minorEastAsia" w:hAnsiTheme="minorEastAsia" w:cs="Times New Roman" w:hint="eastAsia"/>
          <w:color w:val="000000" w:themeColor="text1"/>
          <w:szCs w:val="21"/>
        </w:rPr>
        <w:t>※期間経過分のみを補助対象とし、未経過分は支給対象月が経過後、前述の計</w:t>
      </w:r>
      <w:r w:rsidRPr="00452F51">
        <w:rPr>
          <w:rFonts w:asciiTheme="minorEastAsia" w:hAnsiTheme="minorEastAsia" w:cs="Times New Roman" w:hint="eastAsia"/>
          <w:color w:val="000000" w:themeColor="text1"/>
          <w:szCs w:val="21"/>
        </w:rPr>
        <w:lastRenderedPageBreak/>
        <w:t>算方法により算出した分を補助対象として認める。</w:t>
      </w:r>
    </w:p>
    <w:p w14:paraId="71156C3B" w14:textId="77777777" w:rsidR="00E235AF" w:rsidRPr="004F4B80" w:rsidRDefault="00E235AF" w:rsidP="008C2F68">
      <w:pPr>
        <w:ind w:left="840" w:hangingChars="400" w:hanging="840"/>
        <w:rPr>
          <w:rFonts w:asciiTheme="minorEastAsia" w:hAnsiTheme="minorEastAsia" w:cs="Times New Roman"/>
          <w:color w:val="000000" w:themeColor="text1"/>
          <w:szCs w:val="21"/>
          <w:u w:val="single"/>
        </w:rPr>
      </w:pPr>
      <w:r w:rsidRPr="00B551CC">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color w:val="000000" w:themeColor="text1"/>
          <w:szCs w:val="21"/>
          <w:u w:val="single"/>
        </w:rPr>
        <w:t>②通勤手当が月額（一定額）で支払われる場合（通勤距離に応じた計算など）</w:t>
      </w:r>
    </w:p>
    <w:p w14:paraId="5DE601F4" w14:textId="6EE1D766" w:rsidR="00E235AF" w:rsidRDefault="00E235AF" w:rsidP="008C2F68">
      <w:pPr>
        <w:ind w:left="2730" w:hangingChars="1300" w:hanging="273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004F4B80">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計上金額</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w:t>
      </w:r>
      <w:r w:rsidR="00DA14C5">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 xml:space="preserve">当該月に支給した通勤手当額　</w:t>
      </w:r>
    </w:p>
    <w:p w14:paraId="18AF9088" w14:textId="62A329AE" w:rsidR="00E235AF" w:rsidRDefault="00E235AF" w:rsidP="00CF562D">
      <w:pPr>
        <w:ind w:leftChars="1552" w:left="3259" w:right="-2" w:firstLineChars="100" w:firstLine="21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×（当該月の本事業従事時間</w:t>
      </w:r>
      <w:r>
        <w:rPr>
          <w:rFonts w:asciiTheme="minorEastAsia" w:hAnsiTheme="minorEastAsia" w:cs="Times New Roman"/>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当該月の所定労働時間）</w:t>
      </w:r>
    </w:p>
    <w:p w14:paraId="22486FD3" w14:textId="77777777" w:rsidR="00E235AF" w:rsidRPr="004F4B80" w:rsidRDefault="00E235AF" w:rsidP="008C2F68">
      <w:pPr>
        <w:ind w:left="840" w:hangingChars="400" w:hanging="840"/>
        <w:rPr>
          <w:rFonts w:asciiTheme="minorEastAsia" w:hAnsiTheme="minorEastAsia" w:cs="Times New Roman"/>
          <w:color w:val="000000" w:themeColor="text1"/>
          <w:szCs w:val="21"/>
          <w:u w:val="single"/>
        </w:rPr>
      </w:pPr>
      <w:r w:rsidRPr="00B551CC">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Pr="004F4B80">
        <w:rPr>
          <w:rFonts w:asciiTheme="minorEastAsia" w:hAnsiTheme="minorEastAsia" w:cs="Times New Roman" w:hint="eastAsia"/>
          <w:color w:val="000000" w:themeColor="text1"/>
          <w:szCs w:val="21"/>
          <w:u w:val="single"/>
        </w:rPr>
        <w:t>③通勤手当が日額で支払われる場合</w:t>
      </w:r>
    </w:p>
    <w:p w14:paraId="3033819F" w14:textId="1F544258" w:rsidR="00E235AF" w:rsidRDefault="00E235AF" w:rsidP="00CF562D">
      <w:pPr>
        <w:ind w:left="1050" w:hangingChars="500" w:hanging="105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他事業従事時間、半日休暇、時間休暇が発生した出勤日に対して日額を満額支給している場合、次の計算によって計上金額を算出</w:t>
      </w:r>
      <w:r w:rsidR="004F4B80">
        <w:rPr>
          <w:rFonts w:asciiTheme="minorEastAsia" w:hAnsiTheme="minorEastAsia" w:cs="Times New Roman" w:hint="eastAsia"/>
          <w:color w:val="000000" w:themeColor="text1"/>
          <w:szCs w:val="21"/>
        </w:rPr>
        <w:t>し補助対象とする</w:t>
      </w:r>
      <w:r>
        <w:rPr>
          <w:rFonts w:asciiTheme="minorEastAsia" w:hAnsiTheme="minorEastAsia" w:cs="Times New Roman" w:hint="eastAsia"/>
          <w:color w:val="000000" w:themeColor="text1"/>
          <w:szCs w:val="21"/>
        </w:rPr>
        <w:t>。</w:t>
      </w:r>
    </w:p>
    <w:p w14:paraId="43006D14" w14:textId="69114F0D" w:rsidR="00E235AF" w:rsidRDefault="00E235AF" w:rsidP="008C2F68">
      <w:pPr>
        <w:ind w:left="2520" w:hangingChars="1200" w:hanging="252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w:t>
      </w:r>
      <w:r w:rsidR="004F4B80">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計上金額</w:t>
      </w:r>
      <w:r w:rsidR="004F4B80">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w:t>
      </w:r>
      <w:r w:rsidR="00DA14C5">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日額 × 勤務日数（終日本事業に従事した日）</w:t>
      </w:r>
    </w:p>
    <w:p w14:paraId="02657A93" w14:textId="77777777" w:rsidR="00E235AF" w:rsidRDefault="00E235AF" w:rsidP="008C2F68">
      <w:pPr>
        <w:ind w:leftChars="1200" w:left="2520" w:firstLineChars="200" w:firstLine="420"/>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日額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該当日</w:t>
      </w:r>
      <w:r w:rsidRPr="00B551CC">
        <w:rPr>
          <w:rFonts w:asciiTheme="minorEastAsia" w:hAnsiTheme="minorEastAsia" w:cs="Times New Roman" w:hint="eastAsia"/>
          <w:color w:val="000000" w:themeColor="text1"/>
          <w:szCs w:val="21"/>
        </w:rPr>
        <w:t>の本事業従事時間</w:t>
      </w:r>
      <w:r>
        <w:rPr>
          <w:rFonts w:asciiTheme="minorEastAsia" w:hAnsiTheme="minorEastAsia" w:cs="Times New Roman"/>
          <w:color w:val="000000" w:themeColor="text1"/>
          <w:szCs w:val="21"/>
        </w:rPr>
        <w:t xml:space="preserve"> </w:t>
      </w:r>
      <w:r w:rsidRPr="00B551CC">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該当日</w:t>
      </w:r>
      <w:r w:rsidRPr="00B551CC">
        <w:rPr>
          <w:rFonts w:asciiTheme="minorEastAsia" w:hAnsiTheme="minorEastAsia" w:cs="Times New Roman" w:hint="eastAsia"/>
          <w:color w:val="000000" w:themeColor="text1"/>
          <w:szCs w:val="21"/>
        </w:rPr>
        <w:t>の所定労働時間）</w:t>
      </w:r>
    </w:p>
    <w:p w14:paraId="0A1C18DF" w14:textId="77777777" w:rsidR="00E235AF" w:rsidRDefault="00E235AF" w:rsidP="008C2F68">
      <w:pPr>
        <w:rPr>
          <w:rFonts w:asciiTheme="minorEastAsia" w:hAnsiTheme="minorEastAsia" w:cs="Times New Roman"/>
          <w:color w:val="000000" w:themeColor="text1"/>
          <w:szCs w:val="21"/>
        </w:rPr>
      </w:pPr>
    </w:p>
    <w:p w14:paraId="72F2D0B8" w14:textId="77777777" w:rsidR="00E235AF" w:rsidRPr="004F4B80" w:rsidRDefault="00E235AF" w:rsidP="008C2F68">
      <w:pPr>
        <w:ind w:left="2310" w:hangingChars="1100" w:hanging="2310"/>
        <w:rPr>
          <w:rFonts w:asciiTheme="minorEastAsia" w:hAnsiTheme="minorEastAsia" w:cs="Times New Roman"/>
          <w:b/>
          <w:bCs/>
          <w:szCs w:val="21"/>
        </w:rPr>
      </w:pPr>
      <w:r>
        <w:rPr>
          <w:rFonts w:asciiTheme="minorEastAsia" w:hAnsiTheme="minorEastAsia" w:cs="Times New Roman" w:hint="eastAsia"/>
          <w:szCs w:val="21"/>
        </w:rPr>
        <w:t xml:space="preserve">　</w:t>
      </w:r>
      <w:r w:rsidRPr="004F4B80">
        <w:rPr>
          <w:rFonts w:asciiTheme="minorEastAsia" w:hAnsiTheme="minorEastAsia" w:cs="Times New Roman" w:hint="eastAsia"/>
          <w:b/>
          <w:bCs/>
          <w:szCs w:val="21"/>
        </w:rPr>
        <w:t>（３）賞与の取り扱い（賞与に係る事業者負担分の法定福利費も含む）</w:t>
      </w:r>
    </w:p>
    <w:p w14:paraId="243CCF6B" w14:textId="30C2F762" w:rsidR="00E235AF" w:rsidRDefault="00E235AF" w:rsidP="00CF562D">
      <w:pPr>
        <w:ind w:left="630" w:hangingChars="300" w:hanging="630"/>
        <w:rPr>
          <w:rFonts w:asciiTheme="minorEastAsia" w:hAnsiTheme="minorEastAsia" w:cs="Times New Roman"/>
          <w:szCs w:val="21"/>
        </w:rPr>
      </w:pPr>
      <w:r>
        <w:rPr>
          <w:rFonts w:asciiTheme="minorEastAsia" w:hAnsiTheme="minorEastAsia" w:cs="Times New Roman" w:hint="eastAsia"/>
          <w:szCs w:val="21"/>
        </w:rPr>
        <w:t xml:space="preserve">　　　　</w:t>
      </w:r>
      <w:r w:rsidRPr="00814D0C">
        <w:rPr>
          <w:rFonts w:asciiTheme="minorEastAsia" w:hAnsiTheme="minorEastAsia" w:cs="Times New Roman" w:hint="eastAsia"/>
          <w:szCs w:val="21"/>
        </w:rPr>
        <w:t>雇用契約書等に定められた</w:t>
      </w:r>
      <w:r>
        <w:rPr>
          <w:rFonts w:asciiTheme="minorEastAsia" w:hAnsiTheme="minorEastAsia" w:cs="Times New Roman" w:hint="eastAsia"/>
          <w:szCs w:val="21"/>
        </w:rPr>
        <w:t>時給また</w:t>
      </w:r>
      <w:r w:rsidRPr="00814D0C">
        <w:rPr>
          <w:rFonts w:asciiTheme="minorEastAsia" w:hAnsiTheme="minorEastAsia" w:cs="Times New Roman" w:hint="eastAsia"/>
          <w:szCs w:val="21"/>
        </w:rPr>
        <w:t>は</w:t>
      </w:r>
      <w:r>
        <w:rPr>
          <w:rFonts w:asciiTheme="minorEastAsia" w:hAnsiTheme="minorEastAsia" w:cs="Times New Roman" w:hint="eastAsia"/>
          <w:szCs w:val="21"/>
        </w:rPr>
        <w:t>日給</w:t>
      </w:r>
      <w:r w:rsidRPr="00814D0C">
        <w:rPr>
          <w:rFonts w:asciiTheme="minorEastAsia" w:hAnsiTheme="minorEastAsia" w:cs="Times New Roman" w:hint="eastAsia"/>
          <w:szCs w:val="21"/>
        </w:rPr>
        <w:t>から</w:t>
      </w:r>
      <w:r>
        <w:rPr>
          <w:rFonts w:asciiTheme="minorEastAsia" w:hAnsiTheme="minorEastAsia" w:cs="Times New Roman" w:hint="eastAsia"/>
          <w:szCs w:val="21"/>
        </w:rPr>
        <w:t>算出</w:t>
      </w:r>
      <w:r w:rsidRPr="00814D0C">
        <w:rPr>
          <w:rFonts w:asciiTheme="minorEastAsia" w:hAnsiTheme="minorEastAsia" w:cs="Times New Roman" w:hint="eastAsia"/>
          <w:szCs w:val="21"/>
        </w:rPr>
        <w:t>される人件費とは別に支給され</w:t>
      </w:r>
      <w:r>
        <w:rPr>
          <w:rFonts w:asciiTheme="minorEastAsia" w:hAnsiTheme="minorEastAsia" w:cs="Times New Roman" w:hint="eastAsia"/>
          <w:szCs w:val="21"/>
        </w:rPr>
        <w:t>る</w:t>
      </w:r>
      <w:r w:rsidRPr="00814D0C">
        <w:rPr>
          <w:rFonts w:asciiTheme="minorEastAsia" w:hAnsiTheme="minorEastAsia" w:cs="Times New Roman" w:hint="eastAsia"/>
          <w:szCs w:val="21"/>
        </w:rPr>
        <w:t>こと</w:t>
      </w:r>
      <w:r>
        <w:rPr>
          <w:rFonts w:asciiTheme="minorEastAsia" w:hAnsiTheme="minorEastAsia" w:cs="Times New Roman" w:hint="eastAsia"/>
          <w:szCs w:val="21"/>
        </w:rPr>
        <w:t>、また、</w:t>
      </w:r>
      <w:r w:rsidRPr="00814D0C">
        <w:rPr>
          <w:rFonts w:asciiTheme="minorEastAsia" w:hAnsiTheme="minorEastAsia" w:cs="Times New Roman" w:hint="eastAsia"/>
          <w:szCs w:val="21"/>
        </w:rPr>
        <w:t>その内容（金額等）が</w:t>
      </w:r>
      <w:r>
        <w:rPr>
          <w:rFonts w:asciiTheme="minorEastAsia" w:hAnsiTheme="minorEastAsia" w:cs="Times New Roman" w:hint="eastAsia"/>
          <w:szCs w:val="21"/>
        </w:rPr>
        <w:t>雇用契約書等に</w:t>
      </w:r>
      <w:r w:rsidRPr="00814D0C">
        <w:rPr>
          <w:rFonts w:asciiTheme="minorEastAsia" w:hAnsiTheme="minorEastAsia" w:cs="Times New Roman" w:hint="eastAsia"/>
          <w:szCs w:val="21"/>
        </w:rPr>
        <w:t>明示されている場合に限り、</w:t>
      </w:r>
      <w:r>
        <w:rPr>
          <w:rFonts w:asciiTheme="minorEastAsia" w:hAnsiTheme="minorEastAsia" w:cs="Times New Roman" w:hint="eastAsia"/>
          <w:szCs w:val="21"/>
        </w:rPr>
        <w:t>原則</w:t>
      </w:r>
      <w:r w:rsidR="00CF562D">
        <w:rPr>
          <w:rFonts w:asciiTheme="minorEastAsia" w:hAnsiTheme="minorEastAsia" w:cs="Times New Roman" w:hint="eastAsia"/>
          <w:szCs w:val="21"/>
        </w:rPr>
        <w:t>、</w:t>
      </w:r>
      <w:r>
        <w:rPr>
          <w:rFonts w:asciiTheme="minorEastAsia" w:hAnsiTheme="minorEastAsia" w:cs="Times New Roman" w:hint="eastAsia"/>
          <w:szCs w:val="21"/>
        </w:rPr>
        <w:t>次の計算により、給与とは別に計上金額を算出し補助対象とすることを認める。</w:t>
      </w:r>
    </w:p>
    <w:p w14:paraId="4BEDFEA2" w14:textId="77777777" w:rsidR="00E235AF" w:rsidRPr="004F4B80" w:rsidRDefault="00E235AF" w:rsidP="008C2F68">
      <w:pPr>
        <w:ind w:left="840" w:hangingChars="400" w:hanging="840"/>
        <w:rPr>
          <w:rFonts w:asciiTheme="minorEastAsia" w:hAnsiTheme="minorEastAsia" w:cs="Times New Roman"/>
          <w:szCs w:val="21"/>
          <w:u w:val="single"/>
        </w:rPr>
      </w:pPr>
      <w:r>
        <w:rPr>
          <w:rFonts w:asciiTheme="minorEastAsia" w:hAnsiTheme="minorEastAsia" w:cs="Times New Roman" w:hint="eastAsia"/>
          <w:szCs w:val="21"/>
        </w:rPr>
        <w:t xml:space="preserve">　　　　　</w:t>
      </w:r>
      <w:r w:rsidRPr="004F4B80">
        <w:rPr>
          <w:rFonts w:asciiTheme="minorEastAsia" w:hAnsiTheme="minorEastAsia" w:cs="Times New Roman" w:hint="eastAsia"/>
          <w:szCs w:val="21"/>
          <w:u w:val="single"/>
        </w:rPr>
        <w:t>①賞与が基準日の在籍に対して固定額で支払われる場合</w:t>
      </w:r>
    </w:p>
    <w:p w14:paraId="044E60A0" w14:textId="68EBF2B0" w:rsidR="00E235AF" w:rsidRPr="00E513C5" w:rsidRDefault="00E235AF" w:rsidP="008C2F68">
      <w:pPr>
        <w:ind w:left="840" w:hangingChars="400" w:hanging="840"/>
        <w:rPr>
          <w:rFonts w:asciiTheme="minorEastAsia" w:hAnsiTheme="minorEastAsia" w:cs="Times New Roman"/>
          <w:color w:val="000000" w:themeColor="text1"/>
          <w:szCs w:val="21"/>
        </w:rPr>
      </w:pPr>
      <w:r>
        <w:rPr>
          <w:rFonts w:asciiTheme="minorEastAsia" w:hAnsiTheme="minorEastAsia" w:cs="Times New Roman" w:hint="eastAsia"/>
          <w:szCs w:val="21"/>
        </w:rPr>
        <w:t xml:space="preserve">　　　　　　</w:t>
      </w:r>
      <w:r w:rsidR="004F4B80">
        <w:rPr>
          <w:rFonts w:asciiTheme="minorEastAsia" w:hAnsiTheme="minorEastAsia" w:cs="Times New Roman" w:hint="eastAsia"/>
          <w:szCs w:val="21"/>
        </w:rPr>
        <w:t>●</w:t>
      </w:r>
      <w:r>
        <w:rPr>
          <w:rFonts w:asciiTheme="minorEastAsia" w:hAnsiTheme="minorEastAsia" w:cs="Times New Roman" w:hint="eastAsia"/>
          <w:szCs w:val="21"/>
        </w:rPr>
        <w:t>計上</w:t>
      </w:r>
      <w:r w:rsidRPr="00C95681">
        <w:rPr>
          <w:rFonts w:asciiTheme="minorEastAsia" w:hAnsiTheme="minorEastAsia" w:cs="Times New Roman" w:hint="eastAsia"/>
          <w:color w:val="000000" w:themeColor="text1"/>
          <w:szCs w:val="21"/>
        </w:rPr>
        <w:t>金額</w:t>
      </w:r>
      <w:r>
        <w:rPr>
          <w:rFonts w:asciiTheme="minorEastAsia" w:hAnsiTheme="minorEastAsia" w:cs="Times New Roman" w:hint="eastAsia"/>
          <w:color w:val="000000" w:themeColor="text1"/>
          <w:szCs w:val="21"/>
        </w:rPr>
        <w:t xml:space="preserve"> </w:t>
      </w:r>
      <w:r w:rsidRPr="00C95681">
        <w:rPr>
          <w:rFonts w:asciiTheme="minorEastAsia" w:hAnsiTheme="minorEastAsia" w:cs="Times New Roman" w:hint="eastAsia"/>
          <w:color w:val="000000" w:themeColor="text1"/>
          <w:szCs w:val="21"/>
        </w:rPr>
        <w:t>＝</w:t>
      </w:r>
      <w:r w:rsidR="00DA14C5">
        <w:rPr>
          <w:rFonts w:asciiTheme="minorEastAsia" w:hAnsiTheme="minorEastAsia" w:cs="Times New Roman" w:hint="eastAsia"/>
          <w:color w:val="000000" w:themeColor="text1"/>
          <w:szCs w:val="21"/>
        </w:rPr>
        <w:t xml:space="preserve"> </w:t>
      </w:r>
      <w:r w:rsidRPr="00C95681">
        <w:rPr>
          <w:rFonts w:asciiTheme="minorEastAsia" w:hAnsiTheme="minorEastAsia" w:cs="Times New Roman" w:hint="eastAsia"/>
          <w:color w:val="000000" w:themeColor="text1"/>
          <w:szCs w:val="21"/>
        </w:rPr>
        <w:t>賞与額</w:t>
      </w:r>
      <w:r>
        <w:rPr>
          <w:rFonts w:asciiTheme="minorEastAsia" w:hAnsiTheme="minorEastAsia" w:cs="Times New Roman" w:hint="eastAsia"/>
          <w:color w:val="000000" w:themeColor="text1"/>
          <w:szCs w:val="21"/>
        </w:rPr>
        <w:t xml:space="preserve"> </w:t>
      </w:r>
      <w:r w:rsidRPr="00C95681">
        <w:rPr>
          <w:rFonts w:asciiTheme="minorEastAsia" w:hAnsiTheme="minorEastAsia" w:cs="Times New Roman" w:hint="eastAsia"/>
          <w:color w:val="000000" w:themeColor="text1"/>
          <w:szCs w:val="21"/>
        </w:rPr>
        <w:t>×（支給月の本事業従事時間</w:t>
      </w:r>
      <w:r>
        <w:rPr>
          <w:rFonts w:asciiTheme="minorEastAsia" w:hAnsiTheme="minorEastAsia" w:cs="Times New Roman" w:hint="eastAsia"/>
          <w:color w:val="000000" w:themeColor="text1"/>
          <w:szCs w:val="21"/>
        </w:rPr>
        <w:t xml:space="preserve"> </w:t>
      </w:r>
      <w:r w:rsidRPr="00C95681">
        <w:rPr>
          <w:rFonts w:asciiTheme="minorEastAsia" w:hAnsiTheme="minorEastAsia" w:cs="Times New Roman" w:hint="eastAsia"/>
          <w:color w:val="000000" w:themeColor="text1"/>
          <w:szCs w:val="21"/>
        </w:rPr>
        <w:t>÷</w:t>
      </w:r>
      <w:r>
        <w:rPr>
          <w:rFonts w:asciiTheme="minorEastAsia" w:hAnsiTheme="minorEastAsia" w:cs="Times New Roman" w:hint="eastAsia"/>
          <w:color w:val="000000" w:themeColor="text1"/>
          <w:szCs w:val="21"/>
        </w:rPr>
        <w:t xml:space="preserve"> </w:t>
      </w:r>
      <w:r w:rsidRPr="00C95681">
        <w:rPr>
          <w:rFonts w:asciiTheme="minorEastAsia" w:hAnsiTheme="minorEastAsia" w:cs="Times New Roman" w:hint="eastAsia"/>
          <w:color w:val="000000" w:themeColor="text1"/>
          <w:szCs w:val="21"/>
        </w:rPr>
        <w:t>支給月の所定労働時間）</w:t>
      </w:r>
    </w:p>
    <w:p w14:paraId="4DDD9073" w14:textId="559FC9CF" w:rsidR="00E235AF" w:rsidRPr="004F4B80" w:rsidRDefault="00E235AF" w:rsidP="008C2F68">
      <w:pPr>
        <w:ind w:left="840" w:hangingChars="400" w:hanging="840"/>
        <w:rPr>
          <w:rFonts w:asciiTheme="minorEastAsia" w:hAnsiTheme="minorEastAsia" w:cs="Times New Roman"/>
          <w:szCs w:val="21"/>
          <w:u w:val="single"/>
        </w:rPr>
      </w:pPr>
      <w:r>
        <w:rPr>
          <w:rFonts w:asciiTheme="minorEastAsia" w:hAnsiTheme="minorEastAsia" w:cs="Times New Roman" w:hint="eastAsia"/>
          <w:szCs w:val="21"/>
        </w:rPr>
        <w:t xml:space="preserve">　　　　　</w:t>
      </w:r>
      <w:r w:rsidRPr="004F4B80">
        <w:rPr>
          <w:rFonts w:asciiTheme="minorEastAsia" w:hAnsiTheme="minorEastAsia" w:cs="Times New Roman" w:hint="eastAsia"/>
          <w:szCs w:val="21"/>
          <w:u w:val="single"/>
        </w:rPr>
        <w:t>②賞与が</w:t>
      </w:r>
      <w:r w:rsidR="00B45FEA">
        <w:rPr>
          <w:rFonts w:asciiTheme="minorEastAsia" w:hAnsiTheme="minorEastAsia" w:cs="Times New Roman" w:hint="eastAsia"/>
          <w:szCs w:val="21"/>
          <w:u w:val="single"/>
        </w:rPr>
        <w:t>対象</w:t>
      </w:r>
      <w:r w:rsidRPr="004F4B80">
        <w:rPr>
          <w:rFonts w:asciiTheme="minorEastAsia" w:hAnsiTheme="minorEastAsia" w:cs="Times New Roman" w:hint="eastAsia"/>
          <w:szCs w:val="21"/>
          <w:u w:val="single"/>
        </w:rPr>
        <w:t>期間</w:t>
      </w:r>
      <w:r w:rsidR="00B45FEA">
        <w:rPr>
          <w:rFonts w:asciiTheme="minorEastAsia" w:hAnsiTheme="minorEastAsia" w:cs="Times New Roman" w:hint="eastAsia"/>
          <w:szCs w:val="21"/>
          <w:u w:val="single"/>
        </w:rPr>
        <w:t>（6ヶ月等）</w:t>
      </w:r>
      <w:r w:rsidRPr="004F4B80">
        <w:rPr>
          <w:rFonts w:asciiTheme="minorEastAsia" w:hAnsiTheme="minorEastAsia" w:cs="Times New Roman" w:hint="eastAsia"/>
          <w:szCs w:val="21"/>
          <w:u w:val="single"/>
        </w:rPr>
        <w:t>の出勤率等、勤務状況に応じて算出される場合</w:t>
      </w:r>
    </w:p>
    <w:p w14:paraId="0EE11782" w14:textId="7F2F23B0" w:rsidR="00DA14C5" w:rsidRDefault="00E235AF" w:rsidP="008C2F68">
      <w:pPr>
        <w:ind w:left="840" w:hangingChars="400" w:hanging="840"/>
        <w:rPr>
          <w:rFonts w:asciiTheme="minorEastAsia" w:hAnsiTheme="minorEastAsia" w:cs="Times New Roman"/>
          <w:szCs w:val="21"/>
        </w:rPr>
      </w:pPr>
      <w:r>
        <w:rPr>
          <w:rFonts w:asciiTheme="minorEastAsia" w:hAnsiTheme="minorEastAsia" w:cs="Times New Roman" w:hint="eastAsia"/>
          <w:szCs w:val="21"/>
        </w:rPr>
        <w:t xml:space="preserve">　　　　　</w:t>
      </w:r>
      <w:r w:rsidR="004F4B80">
        <w:rPr>
          <w:rFonts w:asciiTheme="minorEastAsia" w:hAnsiTheme="minorEastAsia" w:cs="Times New Roman" w:hint="eastAsia"/>
          <w:szCs w:val="21"/>
        </w:rPr>
        <w:t xml:space="preserve">　</w:t>
      </w:r>
      <w:r w:rsidR="00B45FEA">
        <w:rPr>
          <w:rFonts w:asciiTheme="minorEastAsia" w:hAnsiTheme="minorEastAsia" w:cs="Times New Roman" w:hint="eastAsia"/>
          <w:szCs w:val="21"/>
        </w:rPr>
        <w:t>●</w:t>
      </w:r>
      <w:r>
        <w:rPr>
          <w:rFonts w:asciiTheme="minorEastAsia" w:hAnsiTheme="minorEastAsia" w:cs="Times New Roman" w:hint="eastAsia"/>
          <w:szCs w:val="21"/>
        </w:rPr>
        <w:t>計上金額</w:t>
      </w:r>
      <w:r w:rsidR="004F4B80">
        <w:rPr>
          <w:rFonts w:asciiTheme="minorEastAsia" w:hAnsiTheme="minorEastAsia" w:cs="Times New Roman"/>
          <w:szCs w:val="21"/>
        </w:rPr>
        <w:t xml:space="preserve"> </w:t>
      </w:r>
      <w:r>
        <w:rPr>
          <w:rFonts w:asciiTheme="minorEastAsia" w:hAnsiTheme="minorEastAsia" w:cs="Times New Roman" w:hint="eastAsia"/>
          <w:szCs w:val="21"/>
        </w:rPr>
        <w:t>＝</w:t>
      </w:r>
      <w:r w:rsidR="00DA14C5">
        <w:rPr>
          <w:rFonts w:asciiTheme="minorEastAsia" w:hAnsiTheme="minorEastAsia" w:cs="Times New Roman" w:hint="eastAsia"/>
          <w:szCs w:val="21"/>
        </w:rPr>
        <w:t xml:space="preserve"> </w:t>
      </w:r>
      <w:r w:rsidRPr="00FC45C9">
        <w:rPr>
          <w:rFonts w:asciiTheme="minorEastAsia" w:hAnsiTheme="minorEastAsia" w:cs="Times New Roman" w:hint="eastAsia"/>
          <w:szCs w:val="21"/>
        </w:rPr>
        <w:t>賞与額</w:t>
      </w:r>
      <w:r w:rsidR="004F4B80">
        <w:rPr>
          <w:rFonts w:asciiTheme="minorEastAsia" w:hAnsiTheme="minorEastAsia" w:cs="Times New Roman"/>
          <w:szCs w:val="21"/>
        </w:rPr>
        <w:t xml:space="preserve"> </w:t>
      </w:r>
    </w:p>
    <w:p w14:paraId="47FB59B4" w14:textId="5AE7EFA3" w:rsidR="00E235AF" w:rsidRPr="00C51930" w:rsidRDefault="00E235AF" w:rsidP="00CF562D">
      <w:pPr>
        <w:ind w:leftChars="400" w:left="840" w:firstLineChars="1017" w:firstLine="2136"/>
        <w:rPr>
          <w:rFonts w:asciiTheme="minorEastAsia" w:hAnsiTheme="minorEastAsia" w:cs="Times New Roman"/>
          <w:szCs w:val="21"/>
        </w:rPr>
      </w:pPr>
      <w:r w:rsidRPr="00FC45C9">
        <w:rPr>
          <w:rFonts w:asciiTheme="minorEastAsia" w:hAnsiTheme="minorEastAsia" w:cs="Times New Roman" w:hint="eastAsia"/>
          <w:szCs w:val="21"/>
        </w:rPr>
        <w:t>×</w:t>
      </w:r>
      <w:r w:rsidR="004F4B80">
        <w:rPr>
          <w:rFonts w:asciiTheme="minorEastAsia" w:hAnsiTheme="minorEastAsia" w:cs="Times New Roman" w:hint="eastAsia"/>
          <w:szCs w:val="21"/>
        </w:rPr>
        <w:t xml:space="preserve"> </w:t>
      </w:r>
      <w:r w:rsidR="004F4B80">
        <w:rPr>
          <w:rFonts w:asciiTheme="minorEastAsia" w:hAnsiTheme="minorEastAsia" w:cs="Times New Roman"/>
          <w:szCs w:val="21"/>
        </w:rPr>
        <w:t>(</w:t>
      </w:r>
      <w:r>
        <w:rPr>
          <w:rFonts w:asciiTheme="minorEastAsia" w:hAnsiTheme="minorEastAsia" w:cs="Times New Roman" w:hint="eastAsia"/>
          <w:szCs w:val="21"/>
        </w:rPr>
        <w:t>対象</w:t>
      </w:r>
      <w:r w:rsidRPr="00FC45C9">
        <w:rPr>
          <w:rFonts w:asciiTheme="minorEastAsia" w:hAnsiTheme="minorEastAsia" w:cs="Times New Roman" w:hint="eastAsia"/>
          <w:szCs w:val="21"/>
        </w:rPr>
        <w:t>期間の本事業従事時間</w:t>
      </w:r>
      <w:r>
        <w:rPr>
          <w:rFonts w:asciiTheme="minorEastAsia" w:hAnsiTheme="minorEastAsia" w:cs="Times New Roman" w:hint="eastAsia"/>
          <w:szCs w:val="21"/>
        </w:rPr>
        <w:t xml:space="preserve"> </w:t>
      </w:r>
      <w:r w:rsidRPr="00FC45C9">
        <w:rPr>
          <w:rFonts w:asciiTheme="minorEastAsia" w:hAnsiTheme="minorEastAsia" w:cs="Times New Roman" w:hint="eastAsia"/>
          <w:szCs w:val="21"/>
        </w:rPr>
        <w:t>÷</w:t>
      </w:r>
      <w:r>
        <w:rPr>
          <w:rFonts w:asciiTheme="minorEastAsia" w:hAnsiTheme="minorEastAsia" w:cs="Times New Roman" w:hint="eastAsia"/>
          <w:szCs w:val="21"/>
        </w:rPr>
        <w:t xml:space="preserve"> 対象</w:t>
      </w:r>
      <w:r w:rsidRPr="00FC45C9">
        <w:rPr>
          <w:rFonts w:asciiTheme="minorEastAsia" w:hAnsiTheme="minorEastAsia" w:cs="Times New Roman" w:hint="eastAsia"/>
          <w:szCs w:val="21"/>
        </w:rPr>
        <w:t>期間の所定労働時間）</w:t>
      </w:r>
    </w:p>
    <w:p w14:paraId="5D633750" w14:textId="1E3C7FDF" w:rsidR="00E235AF" w:rsidRPr="00DF67D8" w:rsidRDefault="00E235AF" w:rsidP="00B45FEA">
      <w:pPr>
        <w:ind w:left="1680" w:hangingChars="800" w:hanging="1680"/>
        <w:rPr>
          <w:rFonts w:asciiTheme="minorEastAsia" w:hAnsiTheme="minorEastAsia" w:cs="Times New Roman"/>
          <w:szCs w:val="21"/>
        </w:rPr>
      </w:pPr>
      <w:r>
        <w:rPr>
          <w:rFonts w:asciiTheme="minorEastAsia" w:hAnsiTheme="minorEastAsia" w:cs="Times New Roman" w:hint="eastAsia"/>
          <w:color w:val="000000" w:themeColor="text1"/>
          <w:szCs w:val="21"/>
        </w:rPr>
        <w:t xml:space="preserve">　　　　</w:t>
      </w:r>
      <w:r w:rsidR="00DA14C5">
        <w:rPr>
          <w:rFonts w:asciiTheme="minorEastAsia" w:hAnsiTheme="minorEastAsia" w:cs="Times New Roman" w:hint="eastAsia"/>
          <w:color w:val="000000" w:themeColor="text1"/>
          <w:szCs w:val="21"/>
        </w:rPr>
        <w:t xml:space="preserve">　</w:t>
      </w:r>
      <w:r>
        <w:rPr>
          <w:rFonts w:asciiTheme="minorEastAsia" w:hAnsiTheme="minorEastAsia" w:cs="Times New Roman" w:hint="eastAsia"/>
          <w:color w:val="000000" w:themeColor="text1"/>
          <w:szCs w:val="21"/>
        </w:rPr>
        <w:t xml:space="preserve">　※</w:t>
      </w:r>
      <w:r w:rsidR="00B45FEA">
        <w:rPr>
          <w:rFonts w:asciiTheme="minorEastAsia" w:hAnsiTheme="minorEastAsia" w:cs="Times New Roman" w:hint="eastAsia"/>
          <w:color w:val="000000" w:themeColor="text1"/>
          <w:szCs w:val="21"/>
        </w:rPr>
        <w:t>②については、本事業開始前の期間も考慮して計算をすること。算出が困難な場合は</w:t>
      </w:r>
      <w:r>
        <w:rPr>
          <w:rFonts w:asciiTheme="minorEastAsia" w:hAnsiTheme="minorEastAsia" w:cs="Times New Roman" w:hint="eastAsia"/>
          <w:color w:val="000000" w:themeColor="text1"/>
          <w:szCs w:val="21"/>
        </w:rPr>
        <w:t>、</w:t>
      </w:r>
      <w:r w:rsidR="00B45FEA" w:rsidRPr="00B45FEA">
        <w:rPr>
          <w:rFonts w:asciiTheme="minorEastAsia" w:hAnsiTheme="minorEastAsia" w:cs="Times New Roman" w:hint="eastAsia"/>
          <w:szCs w:val="21"/>
        </w:rPr>
        <w:t>賞与単価計算表</w:t>
      </w:r>
      <w:r w:rsidRPr="00DF67D8">
        <w:rPr>
          <w:rFonts w:asciiTheme="minorEastAsia" w:hAnsiTheme="minorEastAsia" w:cs="Times New Roman" w:hint="eastAsia"/>
          <w:szCs w:val="21"/>
        </w:rPr>
        <w:t>を使用すること。</w:t>
      </w:r>
    </w:p>
    <w:p w14:paraId="424DD772" w14:textId="77777777" w:rsidR="00E235AF" w:rsidRPr="00DF67D8" w:rsidRDefault="00E235AF" w:rsidP="008C2F68">
      <w:pPr>
        <w:rPr>
          <w:rFonts w:asciiTheme="minorEastAsia" w:hAnsiTheme="minorEastAsia" w:cs="Times New Roman"/>
          <w:szCs w:val="21"/>
        </w:rPr>
      </w:pPr>
    </w:p>
    <w:p w14:paraId="3F4F1305" w14:textId="0B52D2D0" w:rsidR="00E235AF" w:rsidRPr="00DF67D8" w:rsidRDefault="00E235AF" w:rsidP="008C2F68">
      <w:pPr>
        <w:rPr>
          <w:rFonts w:asciiTheme="minorEastAsia" w:hAnsiTheme="minorEastAsia" w:cs="Times New Roman"/>
          <w:b/>
          <w:bCs/>
          <w:szCs w:val="21"/>
        </w:rPr>
      </w:pPr>
      <w:r w:rsidRPr="00DF67D8">
        <w:rPr>
          <w:rFonts w:asciiTheme="minorEastAsia" w:hAnsiTheme="minorEastAsia" w:cs="Times New Roman" w:hint="eastAsia"/>
          <w:szCs w:val="21"/>
        </w:rPr>
        <w:t xml:space="preserve">　　</w:t>
      </w:r>
      <w:r w:rsidRPr="00DF67D8">
        <w:rPr>
          <w:rFonts w:asciiTheme="minorEastAsia" w:hAnsiTheme="minorEastAsia" w:cs="Times New Roman" w:hint="eastAsia"/>
          <w:b/>
          <w:bCs/>
          <w:szCs w:val="21"/>
        </w:rPr>
        <w:t>（４）その他手当の取り扱い</w:t>
      </w:r>
    </w:p>
    <w:p w14:paraId="57998227" w14:textId="77777777" w:rsidR="00E235AF" w:rsidRPr="00DF67D8" w:rsidRDefault="00E235AF" w:rsidP="00CF562D">
      <w:pPr>
        <w:ind w:left="840" w:hangingChars="400" w:hanging="840"/>
        <w:rPr>
          <w:rFonts w:asciiTheme="minorEastAsia" w:hAnsiTheme="minorEastAsia" w:cs="Times New Roman"/>
          <w:szCs w:val="21"/>
        </w:rPr>
      </w:pPr>
      <w:r w:rsidRPr="00DF67D8">
        <w:rPr>
          <w:rFonts w:asciiTheme="minorEastAsia" w:hAnsiTheme="minorEastAsia" w:cs="Times New Roman" w:hint="eastAsia"/>
          <w:szCs w:val="21"/>
        </w:rPr>
        <w:t xml:space="preserve">　　　　　原則、取り扱いは通勤手当、賞与と同様とし、手当の性質を考慮の上いずれかの計算式に準じ、計上金額を算出する。</w:t>
      </w:r>
    </w:p>
    <w:p w14:paraId="24464D64" w14:textId="77777777" w:rsidR="00E235AF" w:rsidRDefault="00E235AF" w:rsidP="008C2F68">
      <w:pPr>
        <w:rPr>
          <w:rFonts w:asciiTheme="majorEastAsia" w:eastAsiaTheme="majorEastAsia" w:hAnsiTheme="majorEastAsia" w:cs="Times New Roman"/>
          <w:b/>
          <w:bCs/>
          <w:color w:val="000000" w:themeColor="text1"/>
          <w:szCs w:val="21"/>
          <w:bdr w:val="single" w:sz="4" w:space="0" w:color="auto"/>
        </w:rPr>
      </w:pPr>
    </w:p>
    <w:p w14:paraId="295F17DC" w14:textId="7E6C9810" w:rsidR="00835391" w:rsidRPr="00B551CC" w:rsidRDefault="00DA14C5"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t>Ⅳ</w:t>
      </w:r>
      <w:r w:rsidR="00835391" w:rsidRPr="00B551CC">
        <w:rPr>
          <w:rFonts w:asciiTheme="majorEastAsia" w:eastAsiaTheme="majorEastAsia" w:hAnsiTheme="majorEastAsia" w:cs="Times New Roman" w:hint="eastAsia"/>
          <w:b/>
          <w:bCs/>
          <w:color w:val="000000" w:themeColor="text1"/>
          <w:szCs w:val="21"/>
          <w:bdr w:val="single" w:sz="4" w:space="0" w:color="auto"/>
        </w:rPr>
        <w:t>．</w:t>
      </w:r>
      <w:r w:rsidR="0014134E">
        <w:rPr>
          <w:rFonts w:asciiTheme="majorEastAsia" w:eastAsiaTheme="majorEastAsia" w:hAnsiTheme="majorEastAsia" w:cs="Times New Roman" w:hint="eastAsia"/>
          <w:b/>
          <w:bCs/>
          <w:color w:val="000000" w:themeColor="text1"/>
          <w:szCs w:val="21"/>
          <w:bdr w:val="single" w:sz="4" w:space="0" w:color="auto"/>
        </w:rPr>
        <w:t>【B】</w:t>
      </w:r>
      <w:r w:rsidR="00835391" w:rsidRPr="00B551CC">
        <w:rPr>
          <w:rFonts w:asciiTheme="majorEastAsia" w:eastAsiaTheme="majorEastAsia" w:hAnsiTheme="majorEastAsia" w:cs="Times New Roman" w:hint="eastAsia"/>
          <w:b/>
          <w:bCs/>
          <w:color w:val="000000" w:themeColor="text1"/>
          <w:szCs w:val="21"/>
          <w:bdr w:val="single" w:sz="4" w:space="0" w:color="auto"/>
        </w:rPr>
        <w:t>実績単価計算を用いた人件費単価の</w:t>
      </w:r>
      <w:r w:rsidR="00452F51">
        <w:rPr>
          <w:rFonts w:asciiTheme="majorEastAsia" w:eastAsiaTheme="majorEastAsia" w:hAnsiTheme="majorEastAsia" w:cs="Times New Roman" w:hint="eastAsia"/>
          <w:b/>
          <w:bCs/>
          <w:color w:val="000000" w:themeColor="text1"/>
          <w:szCs w:val="21"/>
          <w:bdr w:val="single" w:sz="4" w:space="0" w:color="auto"/>
        </w:rPr>
        <w:t>算出</w:t>
      </w:r>
      <w:r w:rsidR="00835391" w:rsidRPr="00B551CC">
        <w:rPr>
          <w:rFonts w:asciiTheme="majorEastAsia" w:eastAsiaTheme="majorEastAsia" w:hAnsiTheme="majorEastAsia" w:cs="Times New Roman" w:hint="eastAsia"/>
          <w:b/>
          <w:bCs/>
          <w:color w:val="000000" w:themeColor="text1"/>
          <w:szCs w:val="21"/>
          <w:bdr w:val="single" w:sz="4" w:space="0" w:color="auto"/>
        </w:rPr>
        <w:t>方法</w:t>
      </w:r>
    </w:p>
    <w:p w14:paraId="28313CC5" w14:textId="792A7F82" w:rsidR="0017798E" w:rsidRDefault="00835391" w:rsidP="008C2F68">
      <w:pPr>
        <w:rPr>
          <w:rFonts w:asciiTheme="minorEastAsia" w:hAnsiTheme="minorEastAsia" w:cs="Times New Roman"/>
          <w:color w:val="000000" w:themeColor="text1"/>
          <w:szCs w:val="21"/>
        </w:rPr>
      </w:pPr>
      <w:r w:rsidRPr="0017798E">
        <w:rPr>
          <w:rFonts w:asciiTheme="minorEastAsia" w:hAnsiTheme="minorEastAsia" w:cs="Times New Roman" w:hint="eastAsia"/>
          <w:color w:val="000000" w:themeColor="text1"/>
          <w:szCs w:val="21"/>
        </w:rPr>
        <w:t xml:space="preserve">　実績単価計算を用いる際は、人件費計算シート（実績単価</w:t>
      </w:r>
      <w:r w:rsidR="00B552E0">
        <w:rPr>
          <w:rFonts w:asciiTheme="minorEastAsia" w:hAnsiTheme="minorEastAsia" w:cs="Times New Roman" w:hint="eastAsia"/>
          <w:color w:val="000000" w:themeColor="text1"/>
          <w:szCs w:val="21"/>
        </w:rPr>
        <w:t>計算表</w:t>
      </w:r>
      <w:r w:rsidRPr="0017798E">
        <w:rPr>
          <w:rFonts w:asciiTheme="minorEastAsia" w:hAnsiTheme="minorEastAsia" w:cs="Times New Roman" w:hint="eastAsia"/>
          <w:color w:val="000000" w:themeColor="text1"/>
          <w:szCs w:val="21"/>
        </w:rPr>
        <w:t>）によって</w:t>
      </w:r>
      <w:r w:rsidR="00452F51" w:rsidRPr="0017798E">
        <w:rPr>
          <w:rFonts w:asciiTheme="minorEastAsia" w:hAnsiTheme="minorEastAsia" w:cs="Times New Roman" w:hint="eastAsia"/>
          <w:color w:val="000000" w:themeColor="text1"/>
          <w:szCs w:val="21"/>
        </w:rPr>
        <w:t>算出</w:t>
      </w:r>
      <w:r w:rsidRPr="0017798E">
        <w:rPr>
          <w:rFonts w:asciiTheme="minorEastAsia" w:hAnsiTheme="minorEastAsia" w:cs="Times New Roman" w:hint="eastAsia"/>
          <w:color w:val="000000" w:themeColor="text1"/>
          <w:szCs w:val="21"/>
        </w:rPr>
        <w:t>された時給単価を人件費単価とする。</w:t>
      </w:r>
      <w:r w:rsidR="0017798E">
        <w:rPr>
          <w:rFonts w:asciiTheme="minorEastAsia" w:hAnsiTheme="minorEastAsia" w:cs="Times New Roman" w:hint="eastAsia"/>
          <w:color w:val="000000" w:themeColor="text1"/>
          <w:szCs w:val="21"/>
        </w:rPr>
        <w:t>その</w:t>
      </w:r>
      <w:r w:rsidR="00AA6DBB" w:rsidRPr="0017798E">
        <w:rPr>
          <w:rFonts w:asciiTheme="minorEastAsia" w:hAnsiTheme="minorEastAsia" w:cs="Times New Roman" w:hint="eastAsia"/>
          <w:color w:val="000000" w:themeColor="text1"/>
          <w:szCs w:val="21"/>
        </w:rPr>
        <w:t>場合、</w:t>
      </w:r>
      <w:r w:rsidR="00DA14C5" w:rsidRPr="0017798E">
        <w:rPr>
          <w:rFonts w:asciiTheme="minorEastAsia" w:hAnsiTheme="minorEastAsia" w:cs="Times New Roman" w:hint="eastAsia"/>
          <w:color w:val="000000" w:themeColor="text1"/>
          <w:szCs w:val="21"/>
        </w:rPr>
        <w:t>各種手当、</w:t>
      </w:r>
      <w:r w:rsidR="00390D98" w:rsidRPr="0017798E">
        <w:rPr>
          <w:rFonts w:asciiTheme="minorEastAsia" w:hAnsiTheme="minorEastAsia" w:cs="Times New Roman" w:hint="eastAsia"/>
          <w:color w:val="000000" w:themeColor="text1"/>
          <w:szCs w:val="21"/>
        </w:rPr>
        <w:t>事業者</w:t>
      </w:r>
      <w:r w:rsidR="008C435B" w:rsidRPr="0017798E">
        <w:rPr>
          <w:rFonts w:asciiTheme="minorEastAsia" w:hAnsiTheme="minorEastAsia" w:cs="Times New Roman" w:hint="eastAsia"/>
          <w:color w:val="000000" w:themeColor="text1"/>
          <w:szCs w:val="21"/>
        </w:rPr>
        <w:t>負担分の</w:t>
      </w:r>
      <w:r w:rsidR="00AA6DBB" w:rsidRPr="0017798E">
        <w:rPr>
          <w:rFonts w:asciiTheme="minorEastAsia" w:hAnsiTheme="minorEastAsia" w:cs="Times New Roman" w:hint="eastAsia"/>
          <w:color w:val="000000" w:themeColor="text1"/>
          <w:szCs w:val="21"/>
        </w:rPr>
        <w:t>法定福利費</w:t>
      </w:r>
      <w:r w:rsidR="008C435B" w:rsidRPr="0017798E">
        <w:rPr>
          <w:rFonts w:asciiTheme="minorEastAsia" w:hAnsiTheme="minorEastAsia" w:cs="Times New Roman" w:hint="eastAsia"/>
          <w:color w:val="000000" w:themeColor="text1"/>
          <w:szCs w:val="21"/>
        </w:rPr>
        <w:t>を含めて時給単価を算出するため、</w:t>
      </w:r>
      <w:r w:rsidR="00B552E0">
        <w:rPr>
          <w:rFonts w:asciiTheme="minorEastAsia" w:hAnsiTheme="minorEastAsia" w:cs="Times New Roman" w:hint="eastAsia"/>
          <w:color w:val="000000" w:themeColor="text1"/>
          <w:szCs w:val="21"/>
        </w:rPr>
        <w:t>それらの費用を</w:t>
      </w:r>
      <w:r w:rsidR="00AA6DBB" w:rsidRPr="0017798E">
        <w:rPr>
          <w:rFonts w:asciiTheme="minorEastAsia" w:hAnsiTheme="minorEastAsia" w:cs="Times New Roman" w:hint="eastAsia"/>
          <w:color w:val="000000" w:themeColor="text1"/>
          <w:szCs w:val="21"/>
        </w:rPr>
        <w:t>別途計上することはできない。</w:t>
      </w:r>
    </w:p>
    <w:p w14:paraId="3C9F0572" w14:textId="7FEC52CB" w:rsidR="00835391" w:rsidRPr="0017798E"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w:t>
      </w:r>
      <w:r w:rsidR="001C7609" w:rsidRPr="0017798E">
        <w:rPr>
          <w:rFonts w:asciiTheme="minorEastAsia" w:hAnsiTheme="minorEastAsia" w:cs="Times New Roman" w:hint="eastAsia"/>
          <w:color w:val="000000" w:themeColor="text1"/>
          <w:szCs w:val="21"/>
        </w:rPr>
        <w:t>なお、</w:t>
      </w:r>
      <w:r w:rsidR="00835391" w:rsidRPr="0017798E">
        <w:rPr>
          <w:rFonts w:asciiTheme="minorEastAsia" w:hAnsiTheme="minorEastAsia" w:cs="Times New Roman" w:hint="eastAsia"/>
          <w:color w:val="000000" w:themeColor="text1"/>
          <w:szCs w:val="21"/>
        </w:rPr>
        <w:t>人件費</w:t>
      </w:r>
      <w:r w:rsidR="008C435B" w:rsidRPr="0017798E">
        <w:rPr>
          <w:rFonts w:asciiTheme="minorEastAsia" w:hAnsiTheme="minorEastAsia" w:cs="Times New Roman" w:hint="eastAsia"/>
          <w:color w:val="000000" w:themeColor="text1"/>
          <w:szCs w:val="21"/>
        </w:rPr>
        <w:t>計算</w:t>
      </w:r>
      <w:r w:rsidR="00835391" w:rsidRPr="0017798E">
        <w:rPr>
          <w:rFonts w:asciiTheme="minorEastAsia" w:hAnsiTheme="minorEastAsia" w:cs="Times New Roman" w:hint="eastAsia"/>
          <w:color w:val="000000" w:themeColor="text1"/>
          <w:szCs w:val="21"/>
        </w:rPr>
        <w:t>シート</w:t>
      </w:r>
      <w:r w:rsidR="00974321" w:rsidRPr="0017798E">
        <w:rPr>
          <w:rFonts w:asciiTheme="minorEastAsia" w:hAnsiTheme="minorEastAsia" w:cs="Times New Roman" w:hint="eastAsia"/>
          <w:color w:val="000000" w:themeColor="text1"/>
          <w:szCs w:val="21"/>
        </w:rPr>
        <w:t>では</w:t>
      </w:r>
      <w:r w:rsidR="000C7903" w:rsidRPr="0017798E">
        <w:rPr>
          <w:rFonts w:asciiTheme="minorEastAsia" w:hAnsiTheme="minorEastAsia" w:cs="Times New Roman" w:hint="eastAsia"/>
          <w:color w:val="000000" w:themeColor="text1"/>
          <w:szCs w:val="21"/>
        </w:rPr>
        <w:t>、</w:t>
      </w:r>
      <w:r w:rsidR="001C7609" w:rsidRPr="0017798E">
        <w:rPr>
          <w:rFonts w:asciiTheme="minorEastAsia" w:hAnsiTheme="minorEastAsia" w:cs="Times New Roman" w:hint="eastAsia"/>
          <w:color w:val="000000" w:themeColor="text1"/>
          <w:szCs w:val="21"/>
        </w:rPr>
        <w:t>次</w:t>
      </w:r>
      <w:r w:rsidR="00835391" w:rsidRPr="0017798E">
        <w:rPr>
          <w:rFonts w:asciiTheme="minorEastAsia" w:hAnsiTheme="minorEastAsia" w:cs="Times New Roman" w:hint="eastAsia"/>
          <w:color w:val="000000" w:themeColor="text1"/>
          <w:szCs w:val="21"/>
        </w:rPr>
        <w:t>の計算</w:t>
      </w:r>
      <w:r w:rsidR="00F14385" w:rsidRPr="0017798E">
        <w:rPr>
          <w:rFonts w:asciiTheme="minorEastAsia" w:hAnsiTheme="minorEastAsia" w:cs="Times New Roman" w:hint="eastAsia"/>
          <w:color w:val="000000" w:themeColor="text1"/>
          <w:szCs w:val="21"/>
        </w:rPr>
        <w:t>により</w:t>
      </w:r>
      <w:r w:rsidR="00835391" w:rsidRPr="0017798E">
        <w:rPr>
          <w:rFonts w:asciiTheme="minorEastAsia" w:hAnsiTheme="minorEastAsia" w:cs="Times New Roman" w:hint="eastAsia"/>
          <w:color w:val="000000" w:themeColor="text1"/>
          <w:szCs w:val="21"/>
        </w:rPr>
        <w:t>時給単価が算出され</w:t>
      </w:r>
      <w:r w:rsidR="000C7903" w:rsidRPr="0017798E">
        <w:rPr>
          <w:rFonts w:asciiTheme="minorEastAsia" w:hAnsiTheme="minorEastAsia" w:cs="Times New Roman" w:hint="eastAsia"/>
          <w:color w:val="000000" w:themeColor="text1"/>
          <w:szCs w:val="21"/>
        </w:rPr>
        <w:t>る</w:t>
      </w:r>
      <w:r w:rsidR="00835391" w:rsidRPr="0017798E">
        <w:rPr>
          <w:rFonts w:asciiTheme="minorEastAsia" w:hAnsiTheme="minorEastAsia" w:cs="Times New Roman" w:hint="eastAsia"/>
          <w:color w:val="000000" w:themeColor="text1"/>
          <w:szCs w:val="21"/>
        </w:rPr>
        <w:t>。</w:t>
      </w:r>
    </w:p>
    <w:p w14:paraId="0D101EA4" w14:textId="3B06709B" w:rsidR="00835391" w:rsidRPr="00B551CC" w:rsidRDefault="0034771D" w:rsidP="008C2F68">
      <w:pPr>
        <w:rPr>
          <w:rFonts w:asciiTheme="majorEastAsia" w:eastAsiaTheme="majorEastAsia" w:hAnsiTheme="majorEastAsia" w:cs="Times New Roman"/>
          <w:b/>
          <w:bCs/>
          <w:color w:val="000000" w:themeColor="text1"/>
          <w:szCs w:val="21"/>
          <w:u w:val="single"/>
        </w:rPr>
      </w:pPr>
      <w:r w:rsidRPr="00B551CC">
        <w:rPr>
          <w:rFonts w:asciiTheme="minorEastAsia" w:hAnsiTheme="minorEastAsia" w:cs="Times New Roman" w:hint="eastAsia"/>
          <w:color w:val="000000" w:themeColor="text1"/>
          <w:szCs w:val="21"/>
        </w:rPr>
        <w:t xml:space="preserve">　</w:t>
      </w:r>
      <w:r w:rsidR="00853B41">
        <w:rPr>
          <w:rFonts w:asciiTheme="minorEastAsia" w:hAnsiTheme="minorEastAsia" w:cs="Times New Roman" w:hint="eastAsia"/>
          <w:color w:val="000000" w:themeColor="text1"/>
          <w:szCs w:val="21"/>
        </w:rPr>
        <w:t xml:space="preserve">　</w:t>
      </w:r>
      <w:r w:rsidR="00853B41" w:rsidRPr="00853B41">
        <w:rPr>
          <w:rFonts w:asciiTheme="minorEastAsia" w:hAnsiTheme="minorEastAsia" w:cs="Times New Roman" w:hint="eastAsia"/>
          <w:color w:val="000000" w:themeColor="text1"/>
          <w:szCs w:val="21"/>
        </w:rPr>
        <w:t>●</w:t>
      </w:r>
      <w:r w:rsidR="00853B41">
        <w:rPr>
          <w:rFonts w:asciiTheme="minorEastAsia" w:hAnsiTheme="minorEastAsia" w:cs="Times New Roman" w:hint="eastAsia"/>
          <w:color w:val="000000" w:themeColor="text1"/>
          <w:szCs w:val="21"/>
        </w:rPr>
        <w:t xml:space="preserve"> </w:t>
      </w:r>
      <w:r w:rsidR="00835391" w:rsidRPr="00B551CC">
        <w:rPr>
          <w:rFonts w:asciiTheme="majorEastAsia" w:eastAsiaTheme="majorEastAsia" w:hAnsiTheme="majorEastAsia" w:cs="Times New Roman" w:hint="eastAsia"/>
          <w:b/>
          <w:bCs/>
          <w:color w:val="000000" w:themeColor="text1"/>
          <w:szCs w:val="21"/>
          <w:u w:val="single"/>
        </w:rPr>
        <w:t>時給単価</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（年間総支給額</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年間法定福利費）</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w:t>
      </w:r>
      <w:r w:rsidR="00F14385" w:rsidRPr="00B551CC">
        <w:rPr>
          <w:rFonts w:asciiTheme="majorEastAsia" w:eastAsiaTheme="majorEastAsia" w:hAnsiTheme="majorEastAsia" w:cs="Times New Roman" w:hint="eastAsia"/>
          <w:b/>
          <w:bCs/>
          <w:color w:val="000000" w:themeColor="text1"/>
          <w:szCs w:val="21"/>
          <w:u w:val="single"/>
        </w:rPr>
        <w:t xml:space="preserve">　</w:t>
      </w:r>
      <w:r w:rsidR="00835391" w:rsidRPr="00B551CC">
        <w:rPr>
          <w:rFonts w:asciiTheme="majorEastAsia" w:eastAsiaTheme="majorEastAsia" w:hAnsiTheme="majorEastAsia" w:cs="Times New Roman" w:hint="eastAsia"/>
          <w:b/>
          <w:bCs/>
          <w:color w:val="000000" w:themeColor="text1"/>
          <w:szCs w:val="21"/>
          <w:u w:val="single"/>
        </w:rPr>
        <w:t>年間理論総労働時間</w:t>
      </w:r>
    </w:p>
    <w:p w14:paraId="10A3F8C6" w14:textId="0835C153" w:rsidR="001C7609" w:rsidRPr="00B551CC" w:rsidRDefault="001C7609" w:rsidP="008C2F68">
      <w:pPr>
        <w:ind w:firstLineChars="100" w:firstLine="21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人件費</w:t>
      </w:r>
      <w:r w:rsidR="009E3026">
        <w:rPr>
          <w:rFonts w:asciiTheme="minorEastAsia" w:hAnsiTheme="minorEastAsia" w:cs="Times New Roman" w:hint="eastAsia"/>
          <w:color w:val="000000" w:themeColor="text1"/>
          <w:szCs w:val="21"/>
        </w:rPr>
        <w:t>計算</w:t>
      </w:r>
      <w:r w:rsidRPr="00B551CC">
        <w:rPr>
          <w:rFonts w:asciiTheme="minorEastAsia" w:hAnsiTheme="minorEastAsia" w:cs="Times New Roman" w:hint="eastAsia"/>
          <w:color w:val="000000" w:themeColor="text1"/>
          <w:szCs w:val="21"/>
        </w:rPr>
        <w:t>シートを用いた</w:t>
      </w:r>
      <w:r w:rsidR="00452F51">
        <w:rPr>
          <w:rFonts w:asciiTheme="minorEastAsia" w:hAnsiTheme="minorEastAsia" w:cs="Times New Roman" w:hint="eastAsia"/>
          <w:color w:val="000000" w:themeColor="text1"/>
          <w:szCs w:val="21"/>
        </w:rPr>
        <w:t>算出</w:t>
      </w:r>
      <w:r w:rsidRPr="00B551CC">
        <w:rPr>
          <w:rFonts w:asciiTheme="minorEastAsia" w:hAnsiTheme="minorEastAsia" w:cs="Times New Roman" w:hint="eastAsia"/>
          <w:color w:val="000000" w:themeColor="text1"/>
          <w:szCs w:val="21"/>
        </w:rPr>
        <w:t>においては、次号に定める点に留意するものとする。</w:t>
      </w:r>
    </w:p>
    <w:p w14:paraId="3443867C" w14:textId="2A9AB132" w:rsidR="0081489D" w:rsidRPr="00B551CC" w:rsidRDefault="0081489D" w:rsidP="008C2F68">
      <w:pPr>
        <w:ind w:leftChars="100" w:left="840" w:hangingChars="300" w:hanging="63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１）年間総支給額は、基本給、管理職手当、都市手当、住宅手当、家族手当、通勤手当等の諸手当及び賞与の年間合計額とし、時間外手当、食事手当などの福利厚生面で補助として支給されるものは除外する。</w:t>
      </w:r>
    </w:p>
    <w:p w14:paraId="08283853" w14:textId="59787FA4" w:rsidR="00835391" w:rsidRPr="00B551CC" w:rsidRDefault="00F25B9D" w:rsidP="008C2F68">
      <w:pPr>
        <w:ind w:leftChars="100" w:left="840" w:hangingChars="300" w:hanging="63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w:t>
      </w:r>
      <w:r w:rsidR="0081489D" w:rsidRPr="00B551CC">
        <w:rPr>
          <w:rFonts w:asciiTheme="minorEastAsia" w:hAnsiTheme="minorEastAsia" w:cs="Times New Roman" w:hint="eastAsia"/>
          <w:color w:val="000000" w:themeColor="text1"/>
          <w:szCs w:val="21"/>
        </w:rPr>
        <w:t>２</w:t>
      </w:r>
      <w:r w:rsidRPr="00B551CC">
        <w:rPr>
          <w:rFonts w:asciiTheme="minorEastAsia" w:hAnsiTheme="minorEastAsia" w:cs="Times New Roman" w:hint="eastAsia"/>
          <w:color w:val="000000" w:themeColor="text1"/>
          <w:szCs w:val="21"/>
        </w:rPr>
        <w:t>）</w:t>
      </w:r>
      <w:r w:rsidR="00B552E0">
        <w:rPr>
          <w:rFonts w:asciiTheme="minorEastAsia" w:hAnsiTheme="minorEastAsia" w:cs="Times New Roman" w:hint="eastAsia"/>
          <w:color w:val="000000" w:themeColor="text1"/>
          <w:szCs w:val="21"/>
        </w:rPr>
        <w:t>年間</w:t>
      </w:r>
      <w:r w:rsidR="00835391" w:rsidRPr="00B551CC">
        <w:rPr>
          <w:rFonts w:asciiTheme="minorEastAsia" w:hAnsiTheme="minorEastAsia" w:cs="Times New Roman" w:hint="eastAsia"/>
          <w:color w:val="000000" w:themeColor="text1"/>
          <w:szCs w:val="21"/>
        </w:rPr>
        <w:t>法定福利費は健康保険料、厚生年金保険料（厚生年金基金の掛金部分を含む）、労働保険料、</w:t>
      </w:r>
      <w:r w:rsidR="000C7903" w:rsidRPr="00B551CC">
        <w:rPr>
          <w:rFonts w:asciiTheme="minorEastAsia" w:hAnsiTheme="minorEastAsia" w:cs="Times New Roman" w:hint="eastAsia"/>
          <w:color w:val="000000" w:themeColor="text1"/>
          <w:szCs w:val="21"/>
        </w:rPr>
        <w:t>子ども・子育て</w:t>
      </w:r>
      <w:r w:rsidR="00835391" w:rsidRPr="00B551CC">
        <w:rPr>
          <w:rFonts w:asciiTheme="minorEastAsia" w:hAnsiTheme="minorEastAsia" w:cs="Times New Roman" w:hint="eastAsia"/>
          <w:color w:val="000000" w:themeColor="text1"/>
          <w:szCs w:val="21"/>
        </w:rPr>
        <w:t>拠出金、労働基準法の休業補償等の年間事業者負担分とす</w:t>
      </w:r>
      <w:r w:rsidR="0003494F" w:rsidRPr="00B551CC">
        <w:rPr>
          <w:rFonts w:asciiTheme="minorEastAsia" w:hAnsiTheme="minorEastAsia" w:cs="Times New Roman" w:hint="eastAsia"/>
          <w:color w:val="000000" w:themeColor="text1"/>
          <w:szCs w:val="21"/>
        </w:rPr>
        <w:t>る</w:t>
      </w:r>
      <w:r w:rsidR="00835391" w:rsidRPr="00B551CC">
        <w:rPr>
          <w:rFonts w:asciiTheme="minorEastAsia" w:hAnsiTheme="minorEastAsia" w:cs="Times New Roman" w:hint="eastAsia"/>
          <w:color w:val="000000" w:themeColor="text1"/>
          <w:szCs w:val="21"/>
        </w:rPr>
        <w:t>。</w:t>
      </w:r>
    </w:p>
    <w:p w14:paraId="08474BFA" w14:textId="310DBF64" w:rsidR="00B552E0" w:rsidRPr="00917E85" w:rsidRDefault="00F25B9D" w:rsidP="008C2F68">
      <w:pPr>
        <w:ind w:leftChars="100" w:left="840" w:hangingChars="300" w:hanging="630"/>
        <w:rPr>
          <w:rFonts w:asciiTheme="minorEastAsia" w:hAnsiTheme="minorEastAsia" w:cs="Times New Roman"/>
          <w:szCs w:val="21"/>
        </w:rPr>
      </w:pPr>
      <w:r w:rsidRPr="00917E85">
        <w:rPr>
          <w:rFonts w:asciiTheme="minorEastAsia" w:hAnsiTheme="minorEastAsia" w:cs="Times New Roman" w:hint="eastAsia"/>
          <w:szCs w:val="21"/>
        </w:rPr>
        <w:t>（</w:t>
      </w:r>
      <w:r w:rsidR="0081489D" w:rsidRPr="00917E85">
        <w:rPr>
          <w:rFonts w:asciiTheme="minorEastAsia" w:hAnsiTheme="minorEastAsia" w:cs="Times New Roman" w:hint="eastAsia"/>
          <w:szCs w:val="21"/>
        </w:rPr>
        <w:t>３</w:t>
      </w:r>
      <w:r w:rsidRPr="00917E85">
        <w:rPr>
          <w:rFonts w:asciiTheme="minorEastAsia" w:hAnsiTheme="minorEastAsia" w:cs="Times New Roman" w:hint="eastAsia"/>
          <w:szCs w:val="21"/>
        </w:rPr>
        <w:t>）</w:t>
      </w:r>
      <w:r w:rsidR="00B552E0" w:rsidRPr="00917E85">
        <w:rPr>
          <w:rFonts w:asciiTheme="minorEastAsia" w:hAnsiTheme="minorEastAsia" w:cs="Times New Roman" w:hint="eastAsia"/>
          <w:szCs w:val="21"/>
        </w:rPr>
        <w:t>年間総支給額・年間法定福利費ともに、事業開始時に前年度支払額等を基にした概算金</w:t>
      </w:r>
      <w:r w:rsidR="00B552E0" w:rsidRPr="00917E85">
        <w:rPr>
          <w:rFonts w:asciiTheme="minorEastAsia" w:hAnsiTheme="minorEastAsia" w:cs="Times New Roman" w:hint="eastAsia"/>
          <w:szCs w:val="21"/>
        </w:rPr>
        <w:lastRenderedPageBreak/>
        <w:t>額を入力すること。</w:t>
      </w:r>
      <w:r w:rsidR="0024176C" w:rsidRPr="00917E85">
        <w:rPr>
          <w:rFonts w:asciiTheme="minorEastAsia" w:hAnsiTheme="minorEastAsia" w:cs="Times New Roman" w:hint="eastAsia"/>
          <w:szCs w:val="21"/>
          <w:u w:val="single"/>
        </w:rPr>
        <w:t>事業開始時に入力した概算額より実支払額が少なくなった場合は、必ず事務センターに報告の上、人件費シートを再作成すること。</w:t>
      </w:r>
    </w:p>
    <w:p w14:paraId="0A057E41" w14:textId="643FF517" w:rsidR="00835391" w:rsidRPr="00917E85" w:rsidRDefault="00B552E0" w:rsidP="008C2F68">
      <w:pPr>
        <w:ind w:leftChars="100" w:left="840" w:hangingChars="300" w:hanging="630"/>
        <w:rPr>
          <w:rFonts w:asciiTheme="minorEastAsia" w:hAnsiTheme="minorEastAsia" w:cs="Times New Roman"/>
          <w:szCs w:val="21"/>
        </w:rPr>
      </w:pPr>
      <w:r w:rsidRPr="00917E85">
        <w:rPr>
          <w:rFonts w:asciiTheme="minorEastAsia" w:hAnsiTheme="minorEastAsia" w:cs="Times New Roman" w:hint="eastAsia"/>
          <w:szCs w:val="21"/>
        </w:rPr>
        <w:t>（４）</w:t>
      </w:r>
      <w:r w:rsidR="00835391" w:rsidRPr="00917E85">
        <w:rPr>
          <w:rFonts w:asciiTheme="minorEastAsia" w:hAnsiTheme="minorEastAsia" w:cs="Times New Roman" w:hint="eastAsia"/>
          <w:szCs w:val="21"/>
        </w:rPr>
        <w:t>年間理論総労働時間は</w:t>
      </w:r>
      <w:r w:rsidR="00974321" w:rsidRPr="00917E85">
        <w:rPr>
          <w:rFonts w:asciiTheme="minorEastAsia" w:hAnsiTheme="minorEastAsia" w:cs="Times New Roman" w:hint="eastAsia"/>
          <w:szCs w:val="21"/>
        </w:rPr>
        <w:t>、</w:t>
      </w:r>
      <w:r w:rsidR="00835391" w:rsidRPr="00917E85">
        <w:rPr>
          <w:rFonts w:asciiTheme="minorEastAsia" w:hAnsiTheme="minorEastAsia" w:cs="Times New Roman" w:hint="eastAsia"/>
          <w:szCs w:val="21"/>
        </w:rPr>
        <w:t>年間所定営業日数を算出</w:t>
      </w:r>
      <w:r w:rsidR="00974321" w:rsidRPr="00917E85">
        <w:rPr>
          <w:rFonts w:asciiTheme="minorEastAsia" w:hAnsiTheme="minorEastAsia" w:cs="Times New Roman" w:hint="eastAsia"/>
          <w:szCs w:val="21"/>
        </w:rPr>
        <w:t>後</w:t>
      </w:r>
      <w:r w:rsidR="00835391" w:rsidRPr="00917E85">
        <w:rPr>
          <w:rFonts w:asciiTheme="minorEastAsia" w:hAnsiTheme="minorEastAsia" w:cs="Times New Roman" w:hint="eastAsia"/>
          <w:szCs w:val="21"/>
        </w:rPr>
        <w:t>、就業規則等から</w:t>
      </w:r>
      <w:r w:rsidR="00974321" w:rsidRPr="00917E85">
        <w:rPr>
          <w:rFonts w:asciiTheme="minorEastAsia" w:hAnsiTheme="minorEastAsia" w:cs="Times New Roman"/>
          <w:szCs w:val="21"/>
        </w:rPr>
        <w:t>1</w:t>
      </w:r>
      <w:r w:rsidR="00835391" w:rsidRPr="00917E85">
        <w:rPr>
          <w:rFonts w:asciiTheme="minorEastAsia" w:hAnsiTheme="minorEastAsia" w:cs="Times New Roman" w:hint="eastAsia"/>
          <w:szCs w:val="21"/>
        </w:rPr>
        <w:t>日あたりの所定労働時間を算出し、これらを乗じて得た時間とする</w:t>
      </w:r>
      <w:r w:rsidR="0024176C" w:rsidRPr="00917E85">
        <w:rPr>
          <w:rFonts w:asciiTheme="minorEastAsia" w:hAnsiTheme="minorEastAsia" w:cs="Times New Roman" w:hint="eastAsia"/>
          <w:szCs w:val="21"/>
        </w:rPr>
        <w:t>。</w:t>
      </w:r>
    </w:p>
    <w:p w14:paraId="241F2F54" w14:textId="0A74E8B6" w:rsidR="00B552E0" w:rsidRPr="00917E85" w:rsidRDefault="00F25B9D" w:rsidP="0024176C">
      <w:pPr>
        <w:ind w:leftChars="100" w:left="840" w:hangingChars="300" w:hanging="630"/>
        <w:rPr>
          <w:rFonts w:asciiTheme="minorEastAsia" w:hAnsiTheme="minorEastAsia" w:cs="Times New Roman"/>
          <w:szCs w:val="21"/>
        </w:rPr>
      </w:pPr>
      <w:r w:rsidRPr="00917E85">
        <w:rPr>
          <w:rFonts w:asciiTheme="minorEastAsia" w:hAnsiTheme="minorEastAsia" w:cs="Times New Roman" w:hint="eastAsia"/>
          <w:szCs w:val="21"/>
        </w:rPr>
        <w:t>（</w:t>
      </w:r>
      <w:r w:rsidR="00B552E0" w:rsidRPr="00917E85">
        <w:rPr>
          <w:rFonts w:asciiTheme="minorEastAsia" w:hAnsiTheme="minorEastAsia" w:cs="Times New Roman" w:hint="eastAsia"/>
          <w:szCs w:val="21"/>
        </w:rPr>
        <w:t>５</w:t>
      </w:r>
      <w:r w:rsidRPr="00917E85">
        <w:rPr>
          <w:rFonts w:asciiTheme="minorEastAsia" w:hAnsiTheme="minorEastAsia" w:cs="Times New Roman" w:hint="eastAsia"/>
          <w:szCs w:val="21"/>
        </w:rPr>
        <w:t>）</w:t>
      </w:r>
      <w:r w:rsidR="0081489D" w:rsidRPr="00917E85">
        <w:rPr>
          <w:rFonts w:asciiTheme="minorEastAsia" w:hAnsiTheme="minorEastAsia" w:cs="Times New Roman" w:hint="eastAsia"/>
          <w:szCs w:val="21"/>
        </w:rPr>
        <w:t>実績単価計算を用いた人件費単価の</w:t>
      </w:r>
      <w:r w:rsidR="00452F51" w:rsidRPr="00917E85">
        <w:rPr>
          <w:rFonts w:asciiTheme="minorEastAsia" w:hAnsiTheme="minorEastAsia" w:cs="Times New Roman" w:hint="eastAsia"/>
          <w:szCs w:val="21"/>
        </w:rPr>
        <w:t>算出</w:t>
      </w:r>
      <w:r w:rsidR="0081489D" w:rsidRPr="00917E85">
        <w:rPr>
          <w:rFonts w:asciiTheme="minorEastAsia" w:hAnsiTheme="minorEastAsia" w:cs="Times New Roman" w:hint="eastAsia"/>
          <w:szCs w:val="21"/>
        </w:rPr>
        <w:t>における</w:t>
      </w:r>
      <w:r w:rsidR="00835391" w:rsidRPr="00917E85">
        <w:rPr>
          <w:rFonts w:asciiTheme="minorEastAsia" w:hAnsiTheme="minorEastAsia" w:cs="Times New Roman" w:hint="eastAsia"/>
          <w:szCs w:val="21"/>
        </w:rPr>
        <w:t>年間総支給額及び年間法定福利費は、</w:t>
      </w:r>
      <w:r w:rsidR="00AA6DBB" w:rsidRPr="00917E85">
        <w:rPr>
          <w:rFonts w:asciiTheme="minorEastAsia" w:hAnsiTheme="minorEastAsia" w:cs="Times New Roman" w:hint="eastAsia"/>
          <w:szCs w:val="21"/>
        </w:rPr>
        <w:t>事業者</w:t>
      </w:r>
      <w:r w:rsidR="00835391" w:rsidRPr="00917E85">
        <w:rPr>
          <w:rFonts w:asciiTheme="minorEastAsia" w:hAnsiTheme="minorEastAsia" w:cs="Times New Roman" w:hint="eastAsia"/>
          <w:szCs w:val="21"/>
        </w:rPr>
        <w:t>が負担した年間給与及び年間法定福利費</w:t>
      </w:r>
      <w:r w:rsidR="00452F51" w:rsidRPr="00917E85">
        <w:rPr>
          <w:rFonts w:asciiTheme="minorEastAsia" w:hAnsiTheme="minorEastAsia" w:cs="Times New Roman" w:hint="eastAsia"/>
          <w:szCs w:val="21"/>
        </w:rPr>
        <w:t>を上限</w:t>
      </w:r>
      <w:r w:rsidR="00835391" w:rsidRPr="00917E85">
        <w:rPr>
          <w:rFonts w:asciiTheme="minorEastAsia" w:hAnsiTheme="minorEastAsia" w:cs="Times New Roman" w:hint="eastAsia"/>
          <w:szCs w:val="21"/>
        </w:rPr>
        <w:t>とす</w:t>
      </w:r>
      <w:r w:rsidR="0003494F" w:rsidRPr="00917E85">
        <w:rPr>
          <w:rFonts w:asciiTheme="minorEastAsia" w:hAnsiTheme="minorEastAsia" w:cs="Times New Roman" w:hint="eastAsia"/>
          <w:szCs w:val="21"/>
        </w:rPr>
        <w:t>る</w:t>
      </w:r>
      <w:r w:rsidR="00835391" w:rsidRPr="00917E85">
        <w:rPr>
          <w:rFonts w:asciiTheme="minorEastAsia" w:hAnsiTheme="minorEastAsia" w:cs="Times New Roman" w:hint="eastAsia"/>
          <w:szCs w:val="21"/>
        </w:rPr>
        <w:t>。</w:t>
      </w:r>
    </w:p>
    <w:p w14:paraId="2CD53F4F" w14:textId="55283A45" w:rsidR="00DA14C5" w:rsidRPr="00917E85" w:rsidRDefault="00DA14C5" w:rsidP="008C2F68">
      <w:pPr>
        <w:ind w:leftChars="100" w:left="840" w:hangingChars="300" w:hanging="630"/>
        <w:rPr>
          <w:rFonts w:asciiTheme="minorEastAsia" w:hAnsiTheme="minorEastAsia" w:cs="Times New Roman"/>
          <w:szCs w:val="21"/>
        </w:rPr>
      </w:pPr>
      <w:r w:rsidRPr="00917E85">
        <w:rPr>
          <w:rFonts w:asciiTheme="minorEastAsia" w:hAnsiTheme="minorEastAsia" w:cs="Times New Roman" w:hint="eastAsia"/>
          <w:szCs w:val="21"/>
        </w:rPr>
        <w:t>（</w:t>
      </w:r>
      <w:r w:rsidR="0024176C" w:rsidRPr="00917E85">
        <w:rPr>
          <w:rFonts w:asciiTheme="minorEastAsia" w:hAnsiTheme="minorEastAsia" w:cs="Times New Roman" w:hint="eastAsia"/>
          <w:szCs w:val="21"/>
        </w:rPr>
        <w:t>６</w:t>
      </w:r>
      <w:r w:rsidRPr="00917E85">
        <w:rPr>
          <w:rFonts w:asciiTheme="minorEastAsia" w:hAnsiTheme="minorEastAsia" w:cs="Times New Roman" w:hint="eastAsia"/>
          <w:szCs w:val="21"/>
        </w:rPr>
        <w:t>）時給者</w:t>
      </w:r>
      <w:r w:rsidR="00853B41" w:rsidRPr="00917E85">
        <w:rPr>
          <w:rFonts w:asciiTheme="minorEastAsia" w:hAnsiTheme="minorEastAsia" w:cs="Times New Roman" w:hint="eastAsia"/>
          <w:szCs w:val="21"/>
        </w:rPr>
        <w:t>は諸手当・法定福利費</w:t>
      </w:r>
      <w:r w:rsidR="00390D98" w:rsidRPr="00917E85">
        <w:rPr>
          <w:rFonts w:asciiTheme="minorEastAsia" w:hAnsiTheme="minorEastAsia" w:cs="Times New Roman" w:hint="eastAsia"/>
          <w:szCs w:val="21"/>
        </w:rPr>
        <w:t>（事業者負担分）</w:t>
      </w:r>
      <w:r w:rsidR="00853B41" w:rsidRPr="00917E85">
        <w:rPr>
          <w:rFonts w:asciiTheme="minorEastAsia" w:hAnsiTheme="minorEastAsia" w:cs="Times New Roman" w:hint="eastAsia"/>
          <w:szCs w:val="21"/>
        </w:rPr>
        <w:t>のみ実績単価計算を用いることができる。</w:t>
      </w:r>
    </w:p>
    <w:p w14:paraId="0DF9F693" w14:textId="096712ED" w:rsidR="00241ACC" w:rsidRPr="00917E85" w:rsidRDefault="00241ACC" w:rsidP="008C2F68">
      <w:pPr>
        <w:ind w:leftChars="100" w:left="840" w:hangingChars="300" w:hanging="630"/>
        <w:rPr>
          <w:rFonts w:asciiTheme="minorEastAsia" w:hAnsiTheme="minorEastAsia" w:cs="Times New Roman"/>
          <w:szCs w:val="21"/>
        </w:rPr>
      </w:pPr>
      <w:r w:rsidRPr="00917E85">
        <w:rPr>
          <w:rFonts w:asciiTheme="minorEastAsia" w:hAnsiTheme="minorEastAsia" w:cs="Times New Roman" w:hint="eastAsia"/>
          <w:szCs w:val="21"/>
        </w:rPr>
        <w:t>（</w:t>
      </w:r>
      <w:r w:rsidR="0024176C" w:rsidRPr="00917E85">
        <w:rPr>
          <w:rFonts w:asciiTheme="minorEastAsia" w:hAnsiTheme="minorEastAsia" w:cs="Times New Roman" w:hint="eastAsia"/>
          <w:szCs w:val="21"/>
        </w:rPr>
        <w:t>７</w:t>
      </w:r>
      <w:r w:rsidRPr="00917E85">
        <w:rPr>
          <w:rFonts w:asciiTheme="minorEastAsia" w:hAnsiTheme="minorEastAsia" w:cs="Times New Roman" w:hint="eastAsia"/>
          <w:szCs w:val="21"/>
        </w:rPr>
        <w:t>）</w:t>
      </w:r>
      <w:r w:rsidR="001B2331" w:rsidRPr="00917E85">
        <w:rPr>
          <w:rFonts w:asciiTheme="minorEastAsia" w:hAnsiTheme="minorEastAsia" w:cs="Times New Roman" w:hint="eastAsia"/>
          <w:szCs w:val="21"/>
        </w:rPr>
        <w:t>人件費シートの作成にあたっては、作成時に</w:t>
      </w:r>
      <w:r w:rsidRPr="00917E85">
        <w:rPr>
          <w:rFonts w:asciiTheme="minorEastAsia" w:hAnsiTheme="minorEastAsia" w:cs="Times New Roman" w:hint="eastAsia"/>
          <w:szCs w:val="21"/>
        </w:rPr>
        <w:t>年間</w:t>
      </w:r>
      <w:r w:rsidR="0024176C" w:rsidRPr="00917E85">
        <w:rPr>
          <w:rFonts w:asciiTheme="minorEastAsia" w:hAnsiTheme="minorEastAsia" w:cs="Times New Roman" w:hint="eastAsia"/>
          <w:szCs w:val="21"/>
        </w:rPr>
        <w:t>の</w:t>
      </w:r>
      <w:r w:rsidR="00B45FEA" w:rsidRPr="00917E85">
        <w:rPr>
          <w:rFonts w:asciiTheme="minorEastAsia" w:hAnsiTheme="minorEastAsia" w:cs="Times New Roman" w:hint="eastAsia"/>
          <w:szCs w:val="21"/>
        </w:rPr>
        <w:t>概算</w:t>
      </w:r>
      <w:r w:rsidR="0024176C" w:rsidRPr="00917E85">
        <w:rPr>
          <w:rFonts w:asciiTheme="minorEastAsia" w:hAnsiTheme="minorEastAsia" w:cs="Times New Roman" w:hint="eastAsia"/>
          <w:szCs w:val="21"/>
        </w:rPr>
        <w:t>金額</w:t>
      </w:r>
      <w:r w:rsidRPr="00917E85">
        <w:rPr>
          <w:rFonts w:asciiTheme="minorEastAsia" w:hAnsiTheme="minorEastAsia" w:cs="Times New Roman" w:hint="eastAsia"/>
          <w:szCs w:val="21"/>
        </w:rPr>
        <w:t>を</w:t>
      </w:r>
      <w:r w:rsidR="00583F29" w:rsidRPr="00917E85">
        <w:rPr>
          <w:rFonts w:asciiTheme="minorEastAsia" w:hAnsiTheme="minorEastAsia" w:cs="Times New Roman" w:hint="eastAsia"/>
          <w:szCs w:val="21"/>
        </w:rPr>
        <w:t>入力</w:t>
      </w:r>
      <w:r w:rsidRPr="00917E85">
        <w:rPr>
          <w:rFonts w:asciiTheme="minorEastAsia" w:hAnsiTheme="minorEastAsia" w:cs="Times New Roman" w:hint="eastAsia"/>
          <w:szCs w:val="21"/>
        </w:rPr>
        <w:t>するが、社会保険料の改定等にて、大幅な金額の変更があった場合、</w:t>
      </w:r>
      <w:r w:rsidR="00524A19" w:rsidRPr="00917E85">
        <w:rPr>
          <w:rFonts w:asciiTheme="minorEastAsia" w:hAnsiTheme="minorEastAsia" w:cs="Times New Roman" w:hint="eastAsia"/>
          <w:szCs w:val="21"/>
        </w:rPr>
        <w:t>変更となった月以降の情報および金額のみを記載したものを新たに作成し、以降はその時給単価にて計上すること</w:t>
      </w:r>
      <w:r w:rsidR="00470574" w:rsidRPr="00917E85">
        <w:rPr>
          <w:rFonts w:asciiTheme="minorEastAsia" w:hAnsiTheme="minorEastAsia" w:cs="Times New Roman" w:hint="eastAsia"/>
          <w:szCs w:val="21"/>
        </w:rPr>
        <w:t>ができる。</w:t>
      </w:r>
    </w:p>
    <w:p w14:paraId="33966776" w14:textId="77777777" w:rsidR="00835391" w:rsidRPr="00B551CC" w:rsidRDefault="00835391" w:rsidP="008C2F68">
      <w:pPr>
        <w:rPr>
          <w:rFonts w:asciiTheme="minorEastAsia" w:hAnsiTheme="minorEastAsia" w:cs="Times New Roman"/>
          <w:color w:val="000000" w:themeColor="text1"/>
          <w:szCs w:val="21"/>
        </w:rPr>
      </w:pPr>
    </w:p>
    <w:p w14:paraId="289E67C9" w14:textId="31A6D4FD" w:rsidR="003A1528" w:rsidRPr="00B551CC" w:rsidRDefault="00853B41"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t>Ⅴ</w:t>
      </w:r>
      <w:r w:rsidR="009D2F33" w:rsidRPr="00B551CC">
        <w:rPr>
          <w:rFonts w:asciiTheme="majorEastAsia" w:eastAsiaTheme="majorEastAsia" w:hAnsiTheme="majorEastAsia" w:cs="Times New Roman" w:hint="eastAsia"/>
          <w:b/>
          <w:bCs/>
          <w:color w:val="000000" w:themeColor="text1"/>
          <w:szCs w:val="21"/>
          <w:bdr w:val="single" w:sz="4" w:space="0" w:color="auto"/>
        </w:rPr>
        <w:t>．</w:t>
      </w:r>
      <w:r w:rsidR="0017798E">
        <w:rPr>
          <w:rFonts w:asciiTheme="majorEastAsia" w:eastAsiaTheme="majorEastAsia" w:hAnsiTheme="majorEastAsia" w:cs="Times New Roman" w:hint="eastAsia"/>
          <w:b/>
          <w:bCs/>
          <w:color w:val="000000" w:themeColor="text1"/>
          <w:szCs w:val="21"/>
          <w:bdr w:val="single" w:sz="4" w:space="0" w:color="auto"/>
        </w:rPr>
        <w:t>【C】</w:t>
      </w:r>
      <w:r w:rsidR="00E34B85" w:rsidRPr="00B551CC">
        <w:rPr>
          <w:rFonts w:asciiTheme="majorEastAsia" w:eastAsiaTheme="majorEastAsia" w:hAnsiTheme="majorEastAsia" w:cs="Times New Roman" w:hint="eastAsia"/>
          <w:b/>
          <w:bCs/>
          <w:color w:val="000000" w:themeColor="text1"/>
          <w:szCs w:val="21"/>
          <w:bdr w:val="single" w:sz="4" w:space="0" w:color="auto"/>
        </w:rPr>
        <w:t>健保等級単価計算</w:t>
      </w:r>
      <w:r w:rsidR="0034771D" w:rsidRPr="00B551CC">
        <w:rPr>
          <w:rFonts w:asciiTheme="majorEastAsia" w:eastAsiaTheme="majorEastAsia" w:hAnsiTheme="majorEastAsia" w:cs="Times New Roman" w:hint="eastAsia"/>
          <w:b/>
          <w:bCs/>
          <w:color w:val="000000" w:themeColor="text1"/>
          <w:szCs w:val="21"/>
          <w:bdr w:val="single" w:sz="4" w:space="0" w:color="auto"/>
        </w:rPr>
        <w:t>を用いた人件費単価の</w:t>
      </w:r>
      <w:r w:rsidR="00452F51">
        <w:rPr>
          <w:rFonts w:asciiTheme="majorEastAsia" w:eastAsiaTheme="majorEastAsia" w:hAnsiTheme="majorEastAsia" w:cs="Times New Roman" w:hint="eastAsia"/>
          <w:b/>
          <w:bCs/>
          <w:color w:val="000000" w:themeColor="text1"/>
          <w:szCs w:val="21"/>
          <w:bdr w:val="single" w:sz="4" w:space="0" w:color="auto"/>
        </w:rPr>
        <w:t>算出</w:t>
      </w:r>
      <w:r w:rsidR="0034771D" w:rsidRPr="00B551CC">
        <w:rPr>
          <w:rFonts w:asciiTheme="majorEastAsia" w:eastAsiaTheme="majorEastAsia" w:hAnsiTheme="majorEastAsia" w:cs="Times New Roman" w:hint="eastAsia"/>
          <w:b/>
          <w:bCs/>
          <w:color w:val="000000" w:themeColor="text1"/>
          <w:szCs w:val="21"/>
          <w:bdr w:val="single" w:sz="4" w:space="0" w:color="auto"/>
        </w:rPr>
        <w:t>方法</w:t>
      </w:r>
    </w:p>
    <w:p w14:paraId="415F20C2" w14:textId="77777777" w:rsidR="0017798E" w:rsidRDefault="0034771D" w:rsidP="008C2F68">
      <w:pPr>
        <w:rPr>
          <w:rFonts w:asciiTheme="minorEastAsia" w:hAnsiTheme="minorEastAsia" w:cs="Times New Roman"/>
          <w:color w:val="000000" w:themeColor="text1"/>
          <w:szCs w:val="21"/>
        </w:rPr>
      </w:pPr>
      <w:r w:rsidRPr="0017798E">
        <w:rPr>
          <w:rFonts w:asciiTheme="minorEastAsia" w:hAnsiTheme="minorEastAsia" w:cs="Times New Roman" w:hint="eastAsia"/>
          <w:color w:val="000000" w:themeColor="text1"/>
          <w:szCs w:val="21"/>
        </w:rPr>
        <w:t xml:space="preserve">　健保等級単価計算を用いる際は、次</w:t>
      </w:r>
      <w:r w:rsidR="00DE4816" w:rsidRPr="0017798E">
        <w:rPr>
          <w:rFonts w:asciiTheme="minorEastAsia" w:hAnsiTheme="minorEastAsia" w:cs="Times New Roman" w:hint="eastAsia"/>
          <w:color w:val="000000" w:themeColor="text1"/>
          <w:szCs w:val="21"/>
        </w:rPr>
        <w:t>表</w:t>
      </w:r>
      <w:r w:rsidR="005F2C8C" w:rsidRPr="0017798E">
        <w:rPr>
          <w:rFonts w:asciiTheme="minorEastAsia" w:hAnsiTheme="minorEastAsia" w:cs="Times New Roman" w:hint="eastAsia"/>
          <w:color w:val="000000" w:themeColor="text1"/>
          <w:szCs w:val="21"/>
        </w:rPr>
        <w:t>に</w:t>
      </w:r>
      <w:r w:rsidRPr="0017798E">
        <w:rPr>
          <w:rFonts w:asciiTheme="minorEastAsia" w:hAnsiTheme="minorEastAsia" w:cs="Times New Roman" w:hint="eastAsia"/>
          <w:color w:val="000000" w:themeColor="text1"/>
          <w:szCs w:val="21"/>
        </w:rPr>
        <w:t>定めた方法により算出された金額を人件費単価（労務費単価）</w:t>
      </w:r>
      <w:r w:rsidR="005F2C8C" w:rsidRPr="0017798E">
        <w:rPr>
          <w:rFonts w:asciiTheme="minorEastAsia" w:hAnsiTheme="minorEastAsia" w:cs="Times New Roman" w:hint="eastAsia"/>
          <w:color w:val="000000" w:themeColor="text1"/>
          <w:szCs w:val="21"/>
        </w:rPr>
        <w:t>とする。</w:t>
      </w:r>
      <w:r w:rsidR="0017798E">
        <w:rPr>
          <w:rFonts w:asciiTheme="minorEastAsia" w:hAnsiTheme="minorEastAsia" w:cs="Times New Roman" w:hint="eastAsia"/>
          <w:color w:val="000000" w:themeColor="text1"/>
          <w:szCs w:val="21"/>
        </w:rPr>
        <w:t>この</w:t>
      </w:r>
      <w:r w:rsidR="008C435B" w:rsidRPr="0017798E">
        <w:rPr>
          <w:rFonts w:asciiTheme="minorEastAsia" w:hAnsiTheme="minorEastAsia" w:cs="Times New Roman" w:hint="eastAsia"/>
          <w:color w:val="000000" w:themeColor="text1"/>
          <w:szCs w:val="21"/>
        </w:rPr>
        <w:t>場合</w:t>
      </w:r>
      <w:r w:rsidR="00410195" w:rsidRPr="0017798E">
        <w:rPr>
          <w:rFonts w:asciiTheme="minorEastAsia" w:hAnsiTheme="minorEastAsia" w:cs="Times New Roman" w:hint="eastAsia"/>
          <w:color w:val="000000" w:themeColor="text1"/>
          <w:szCs w:val="21"/>
        </w:rPr>
        <w:t>も、</w:t>
      </w:r>
      <w:r w:rsidR="0017798E">
        <w:rPr>
          <w:rFonts w:asciiTheme="minorEastAsia" w:hAnsiTheme="minorEastAsia" w:cs="Times New Roman" w:hint="eastAsia"/>
          <w:color w:val="000000" w:themeColor="text1"/>
          <w:szCs w:val="21"/>
        </w:rPr>
        <w:t>前述の</w:t>
      </w:r>
      <w:r w:rsidR="00410195" w:rsidRPr="0017798E">
        <w:rPr>
          <w:rFonts w:asciiTheme="minorEastAsia" w:hAnsiTheme="minorEastAsia" w:cs="Times New Roman" w:hint="eastAsia"/>
          <w:color w:val="000000" w:themeColor="text1"/>
          <w:szCs w:val="21"/>
        </w:rPr>
        <w:t>実績単価計算と同様に</w:t>
      </w:r>
      <w:r w:rsidR="0017798E">
        <w:rPr>
          <w:rFonts w:asciiTheme="minorEastAsia" w:hAnsiTheme="minorEastAsia" w:cs="Times New Roman" w:hint="eastAsia"/>
          <w:color w:val="000000" w:themeColor="text1"/>
          <w:szCs w:val="21"/>
        </w:rPr>
        <w:t>、</w:t>
      </w:r>
      <w:r w:rsidR="00390D98" w:rsidRPr="0017798E">
        <w:rPr>
          <w:rFonts w:asciiTheme="minorEastAsia" w:hAnsiTheme="minorEastAsia" w:cs="Times New Roman" w:hint="eastAsia"/>
          <w:color w:val="000000" w:themeColor="text1"/>
          <w:szCs w:val="21"/>
        </w:rPr>
        <w:t>事業者</w:t>
      </w:r>
      <w:r w:rsidR="008C435B" w:rsidRPr="0017798E">
        <w:rPr>
          <w:rFonts w:asciiTheme="minorEastAsia" w:hAnsiTheme="minorEastAsia" w:cs="Times New Roman" w:hint="eastAsia"/>
          <w:color w:val="000000" w:themeColor="text1"/>
          <w:szCs w:val="21"/>
        </w:rPr>
        <w:t>負担分の法定福利費</w:t>
      </w:r>
      <w:r w:rsidR="00410195" w:rsidRPr="0017798E">
        <w:rPr>
          <w:rFonts w:asciiTheme="minorEastAsia" w:hAnsiTheme="minorEastAsia" w:cs="Times New Roman" w:hint="eastAsia"/>
          <w:color w:val="000000" w:themeColor="text1"/>
          <w:szCs w:val="21"/>
        </w:rPr>
        <w:t>を</w:t>
      </w:r>
      <w:r w:rsidR="008C435B" w:rsidRPr="0017798E">
        <w:rPr>
          <w:rFonts w:asciiTheme="minorEastAsia" w:hAnsiTheme="minorEastAsia" w:cs="Times New Roman" w:hint="eastAsia"/>
          <w:color w:val="000000" w:themeColor="text1"/>
          <w:szCs w:val="21"/>
        </w:rPr>
        <w:t>別途計上することはできない。</w:t>
      </w:r>
    </w:p>
    <w:p w14:paraId="32726766" w14:textId="41BB169B" w:rsidR="0034771D" w:rsidRPr="0017798E" w:rsidRDefault="0017798E"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w:t>
      </w:r>
      <w:r w:rsidR="00CE7968" w:rsidRPr="0017798E">
        <w:rPr>
          <w:rFonts w:asciiTheme="minorEastAsia" w:hAnsiTheme="minorEastAsia" w:cs="Times New Roman" w:hint="eastAsia"/>
          <w:color w:val="000000" w:themeColor="text1"/>
          <w:szCs w:val="21"/>
        </w:rPr>
        <w:t>なお、</w:t>
      </w:r>
      <w:r w:rsidR="00DD3B3F" w:rsidRPr="0017798E">
        <w:rPr>
          <w:rFonts w:asciiTheme="minorEastAsia" w:hAnsiTheme="minorEastAsia" w:cs="Times New Roman" w:hint="eastAsia"/>
          <w:color w:val="000000" w:themeColor="text1"/>
          <w:szCs w:val="21"/>
        </w:rPr>
        <w:t>健保等級単価に基づく人件費が、</w:t>
      </w:r>
      <w:r w:rsidR="00AA6DBB" w:rsidRPr="0017798E">
        <w:rPr>
          <w:rFonts w:asciiTheme="minorEastAsia" w:hAnsiTheme="minorEastAsia" w:cs="Times New Roman" w:hint="eastAsia"/>
          <w:color w:val="000000" w:themeColor="text1"/>
          <w:szCs w:val="21"/>
        </w:rPr>
        <w:t>事業者</w:t>
      </w:r>
      <w:r w:rsidR="00DD3B3F" w:rsidRPr="0017798E">
        <w:rPr>
          <w:rFonts w:asciiTheme="minorEastAsia" w:hAnsiTheme="minorEastAsia" w:cs="Times New Roman" w:hint="eastAsia"/>
          <w:color w:val="000000" w:themeColor="text1"/>
          <w:szCs w:val="21"/>
        </w:rPr>
        <w:t>の負担した人件費を大幅に超える場合等は、人件費単価の調整が必要となる。</w:t>
      </w:r>
    </w:p>
    <w:tbl>
      <w:tblPr>
        <w:tblStyle w:val="11"/>
        <w:tblW w:w="8788" w:type="dxa"/>
        <w:tblInd w:w="279" w:type="dxa"/>
        <w:tblLook w:val="04A0" w:firstRow="1" w:lastRow="0" w:firstColumn="1" w:lastColumn="0" w:noHBand="0" w:noVBand="1"/>
      </w:tblPr>
      <w:tblGrid>
        <w:gridCol w:w="1701"/>
        <w:gridCol w:w="1276"/>
        <w:gridCol w:w="5811"/>
      </w:tblGrid>
      <w:tr w:rsidR="00CD7856" w:rsidRPr="00452F51" w14:paraId="212D4B01" w14:textId="77777777" w:rsidTr="00DD3B3F">
        <w:trPr>
          <w:tblHeader/>
        </w:trPr>
        <w:tc>
          <w:tcPr>
            <w:tcW w:w="1701" w:type="dxa"/>
            <w:shd w:val="clear" w:color="auto" w:fill="BFBFBF" w:themeFill="background1" w:themeFillShade="BF"/>
            <w:vAlign w:val="center"/>
          </w:tcPr>
          <w:p w14:paraId="1BAA7D14" w14:textId="77777777" w:rsidR="00CD7856" w:rsidRPr="00B551CC" w:rsidRDefault="00CD7856"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雇用関係</w:t>
            </w:r>
          </w:p>
        </w:tc>
        <w:tc>
          <w:tcPr>
            <w:tcW w:w="1276" w:type="dxa"/>
            <w:shd w:val="clear" w:color="auto" w:fill="BFBFBF" w:themeFill="background1" w:themeFillShade="BF"/>
            <w:vAlign w:val="center"/>
          </w:tcPr>
          <w:p w14:paraId="768D1E10" w14:textId="772E2B9E" w:rsidR="00CD7856" w:rsidRPr="00B551CC" w:rsidRDefault="00CD7856"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給与</w:t>
            </w:r>
            <w:r>
              <w:rPr>
                <w:rFonts w:ascii="ＭＳ ゴシック" w:eastAsia="ＭＳ ゴシック" w:hAnsi="ＭＳ ゴシック" w:cs="Times New Roman" w:hint="eastAsia"/>
                <w:b/>
                <w:bCs/>
                <w:color w:val="000000" w:themeColor="text1"/>
                <w:szCs w:val="21"/>
              </w:rPr>
              <w:t>形態</w:t>
            </w:r>
          </w:p>
        </w:tc>
        <w:tc>
          <w:tcPr>
            <w:tcW w:w="5811" w:type="dxa"/>
            <w:shd w:val="clear" w:color="auto" w:fill="BFBFBF" w:themeFill="background1" w:themeFillShade="BF"/>
            <w:vAlign w:val="center"/>
          </w:tcPr>
          <w:p w14:paraId="5B636DBD" w14:textId="790308C3" w:rsidR="00CD7856" w:rsidRPr="00B551CC" w:rsidRDefault="00CD7856" w:rsidP="008C2F68">
            <w:pPr>
              <w:jc w:val="center"/>
              <w:rPr>
                <w:rFonts w:ascii="ＭＳ ゴシック" w:eastAsia="ＭＳ ゴシック" w:hAnsi="ＭＳ ゴシック" w:cs="Times New Roman"/>
                <w:b/>
                <w:bCs/>
                <w:color w:val="000000" w:themeColor="text1"/>
                <w:szCs w:val="21"/>
              </w:rPr>
            </w:pPr>
            <w:r w:rsidRPr="00B551CC">
              <w:rPr>
                <w:rFonts w:ascii="ＭＳ ゴシック" w:eastAsia="ＭＳ ゴシック" w:hAnsi="ＭＳ ゴシック" w:cs="Times New Roman" w:hint="eastAsia"/>
                <w:b/>
                <w:bCs/>
                <w:color w:val="000000" w:themeColor="text1"/>
                <w:szCs w:val="21"/>
              </w:rPr>
              <w:t>算出</w:t>
            </w:r>
            <w:r w:rsidR="00090F58">
              <w:rPr>
                <w:rFonts w:ascii="ＭＳ ゴシック" w:eastAsia="ＭＳ ゴシック" w:hAnsi="ＭＳ ゴシック" w:cs="Times New Roman" w:hint="eastAsia"/>
                <w:b/>
                <w:bCs/>
                <w:color w:val="000000" w:themeColor="text1"/>
                <w:szCs w:val="21"/>
              </w:rPr>
              <w:t>方法</w:t>
            </w:r>
          </w:p>
        </w:tc>
      </w:tr>
      <w:tr w:rsidR="00CD7856" w:rsidRPr="00B7143B" w14:paraId="64021E4A" w14:textId="77777777" w:rsidTr="0017798E">
        <w:trPr>
          <w:trHeight w:val="737"/>
        </w:trPr>
        <w:tc>
          <w:tcPr>
            <w:tcW w:w="1701" w:type="dxa"/>
            <w:vAlign w:val="center"/>
          </w:tcPr>
          <w:p w14:paraId="1F309635" w14:textId="5317A7AD" w:rsidR="00CD7856" w:rsidRPr="00B551CC" w:rsidRDefault="00CD7856" w:rsidP="008C2F68">
            <w:pPr>
              <w:jc w:val="cente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健保等級適用者（Ａ）</w:t>
            </w:r>
          </w:p>
        </w:tc>
        <w:tc>
          <w:tcPr>
            <w:tcW w:w="1276" w:type="dxa"/>
            <w:vAlign w:val="center"/>
          </w:tcPr>
          <w:p w14:paraId="25FF39F6" w14:textId="77777777" w:rsidR="00CD7856" w:rsidRPr="00B551CC" w:rsidRDefault="00CD7856" w:rsidP="008C2F68">
            <w:pPr>
              <w:jc w:val="cente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月給制</w:t>
            </w:r>
          </w:p>
        </w:tc>
        <w:tc>
          <w:tcPr>
            <w:tcW w:w="5811" w:type="dxa"/>
            <w:vAlign w:val="center"/>
          </w:tcPr>
          <w:p w14:paraId="21941ACE" w14:textId="6AA25341" w:rsidR="00CD7856" w:rsidRPr="00B551CC" w:rsidRDefault="00CD7856" w:rsidP="008C2F68">
            <w:pPr>
              <w:rPr>
                <w:rFonts w:asciiTheme="minorEastAsia" w:hAnsiTheme="minorEastAsia" w:cs="Times New Roman"/>
                <w:color w:val="000000" w:themeColor="text1"/>
                <w:szCs w:val="21"/>
              </w:rPr>
            </w:pPr>
            <w:r w:rsidRPr="00B551CC">
              <w:rPr>
                <w:rFonts w:asciiTheme="minorEastAsia" w:hAnsiTheme="minorEastAsia" w:cs="Times New Roman"/>
                <w:color w:val="000000" w:themeColor="text1"/>
                <w:szCs w:val="21"/>
              </w:rPr>
              <w:t>等級単価一覧表</w:t>
            </w:r>
            <w:r w:rsidRPr="00B551CC">
              <w:rPr>
                <w:rFonts w:asciiTheme="minorEastAsia" w:hAnsiTheme="minorEastAsia" w:cs="Times New Roman" w:hint="eastAsia"/>
                <w:color w:val="000000" w:themeColor="text1"/>
                <w:szCs w:val="21"/>
              </w:rPr>
              <w:t>（健保等級適用者）の報酬月額及び賞与回数に当てはめ、該当する労務費単価を適用</w:t>
            </w:r>
          </w:p>
        </w:tc>
      </w:tr>
      <w:tr w:rsidR="00CD7856" w:rsidRPr="00B7143B" w14:paraId="3B588048" w14:textId="77777777" w:rsidTr="0017798E">
        <w:trPr>
          <w:trHeight w:val="737"/>
        </w:trPr>
        <w:tc>
          <w:tcPr>
            <w:tcW w:w="1701" w:type="dxa"/>
            <w:vMerge w:val="restart"/>
            <w:vAlign w:val="center"/>
          </w:tcPr>
          <w:p w14:paraId="74C800F9" w14:textId="77777777" w:rsidR="00CD7856" w:rsidRPr="00B551CC" w:rsidRDefault="00CD7856" w:rsidP="008C2F68">
            <w:pPr>
              <w:jc w:val="cente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健保等級適用者</w:t>
            </w:r>
          </w:p>
          <w:p w14:paraId="37DA3EE7" w14:textId="77777777" w:rsidR="00CD7856" w:rsidRPr="00B551CC" w:rsidRDefault="00CD7856" w:rsidP="008C2F68">
            <w:pPr>
              <w:jc w:val="cente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以外の者</w:t>
            </w:r>
          </w:p>
          <w:p w14:paraId="5A9B04E8" w14:textId="4AABF3DE" w:rsidR="00CD7856" w:rsidRPr="00B551CC" w:rsidRDefault="00CD7856" w:rsidP="008C2F68">
            <w:pPr>
              <w:jc w:val="cente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（Ｂ）</w:t>
            </w:r>
          </w:p>
        </w:tc>
        <w:tc>
          <w:tcPr>
            <w:tcW w:w="1276" w:type="dxa"/>
            <w:vAlign w:val="center"/>
          </w:tcPr>
          <w:p w14:paraId="143F106A" w14:textId="77777777" w:rsidR="00CD7856" w:rsidRDefault="00CD7856"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月給制</w:t>
            </w:r>
          </w:p>
          <w:p w14:paraId="08181E6A" w14:textId="6D0B37CA" w:rsidR="006D2009" w:rsidRPr="00B551CC" w:rsidRDefault="006D2009" w:rsidP="008C2F68">
            <w:pPr>
              <w:jc w:val="center"/>
              <w:rPr>
                <w:rFonts w:asciiTheme="minorEastAsia" w:hAnsiTheme="minorEastAsia" w:cs="Times New Roman"/>
                <w:color w:val="000000" w:themeColor="text1"/>
                <w:szCs w:val="21"/>
              </w:rPr>
            </w:pPr>
            <w:r>
              <w:rPr>
                <w:rFonts w:asciiTheme="minorEastAsia" w:hAnsiTheme="minorEastAsia" w:hint="eastAsia"/>
                <w:color w:val="000000" w:themeColor="text1"/>
              </w:rPr>
              <w:t>(</w:t>
            </w:r>
            <w:r w:rsidRPr="00B551CC">
              <w:rPr>
                <w:rFonts w:asciiTheme="minorEastAsia" w:hAnsiTheme="minorEastAsia" w:hint="eastAsia"/>
                <w:color w:val="000000" w:themeColor="text1"/>
              </w:rPr>
              <w:t>Ｂ－１</w:t>
            </w:r>
            <w:r>
              <w:rPr>
                <w:rFonts w:asciiTheme="minorEastAsia" w:hAnsiTheme="minorEastAsia" w:hint="eastAsia"/>
                <w:color w:val="000000" w:themeColor="text1"/>
              </w:rPr>
              <w:t>)</w:t>
            </w:r>
          </w:p>
        </w:tc>
        <w:tc>
          <w:tcPr>
            <w:tcW w:w="5811" w:type="dxa"/>
            <w:vAlign w:val="center"/>
          </w:tcPr>
          <w:p w14:paraId="20536BBA" w14:textId="30B9559E" w:rsidR="00CD7856" w:rsidRPr="00DD3B3F" w:rsidRDefault="00DD3B3F" w:rsidP="008C2F68">
            <w:pPr>
              <w:rPr>
                <w:rFonts w:asciiTheme="minorEastAsia" w:hAnsiTheme="minorEastAsia" w:cs="Times New Roman"/>
                <w:color w:val="000000" w:themeColor="text1"/>
                <w:szCs w:val="21"/>
              </w:rPr>
            </w:pPr>
            <w:r w:rsidRPr="00CD7856">
              <w:rPr>
                <w:rFonts w:asciiTheme="minorEastAsia" w:hAnsiTheme="minorEastAsia" w:cs="Times New Roman"/>
                <w:color w:val="000000" w:themeColor="text1"/>
                <w:szCs w:val="21"/>
              </w:rPr>
              <w:t>等級単価一覧表｢健保等級適用者以外｣の月給範囲額</w:t>
            </w:r>
            <w:r w:rsidRPr="00CD7856">
              <w:rPr>
                <w:rFonts w:asciiTheme="minorEastAsia" w:hAnsiTheme="minorEastAsia" w:cs="Times New Roman" w:hint="eastAsia"/>
                <w:color w:val="000000" w:themeColor="text1"/>
                <w:szCs w:val="21"/>
              </w:rPr>
              <w:t>に当てはめ、該当する労務費単価を適用</w:t>
            </w:r>
          </w:p>
        </w:tc>
      </w:tr>
      <w:tr w:rsidR="00CD7856" w:rsidRPr="00B7143B" w14:paraId="2B0593C8" w14:textId="77777777" w:rsidTr="0017798E">
        <w:trPr>
          <w:trHeight w:val="737"/>
        </w:trPr>
        <w:tc>
          <w:tcPr>
            <w:tcW w:w="1701" w:type="dxa"/>
            <w:vMerge/>
            <w:vAlign w:val="center"/>
          </w:tcPr>
          <w:p w14:paraId="7C4C169A" w14:textId="77777777" w:rsidR="00CD7856" w:rsidRPr="00B551CC" w:rsidRDefault="00CD7856" w:rsidP="008C2F68">
            <w:pPr>
              <w:jc w:val="center"/>
              <w:rPr>
                <w:rFonts w:asciiTheme="minorEastAsia" w:hAnsiTheme="minorEastAsia" w:cs="Times New Roman"/>
                <w:color w:val="000000" w:themeColor="text1"/>
                <w:szCs w:val="21"/>
              </w:rPr>
            </w:pPr>
          </w:p>
        </w:tc>
        <w:tc>
          <w:tcPr>
            <w:tcW w:w="1276" w:type="dxa"/>
            <w:vAlign w:val="center"/>
          </w:tcPr>
          <w:p w14:paraId="5363192C" w14:textId="77777777" w:rsidR="00CD7856" w:rsidRDefault="00CD7856" w:rsidP="008C2F68">
            <w:pPr>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年俸制</w:t>
            </w:r>
          </w:p>
          <w:p w14:paraId="0E0C0257" w14:textId="46B46A5B" w:rsidR="006D2009" w:rsidRPr="00B551CC" w:rsidRDefault="006D2009" w:rsidP="008C2F68">
            <w:pPr>
              <w:jc w:val="center"/>
              <w:rPr>
                <w:rFonts w:asciiTheme="minorEastAsia" w:hAnsiTheme="minorEastAsia" w:cs="Times New Roman"/>
                <w:color w:val="000000" w:themeColor="text1"/>
                <w:szCs w:val="21"/>
              </w:rPr>
            </w:pPr>
            <w:r>
              <w:rPr>
                <w:rFonts w:asciiTheme="minorEastAsia" w:hAnsiTheme="minorEastAsia" w:hint="eastAsia"/>
                <w:color w:val="000000" w:themeColor="text1"/>
              </w:rPr>
              <w:t>(</w:t>
            </w:r>
            <w:r w:rsidRPr="00B551CC">
              <w:rPr>
                <w:rFonts w:asciiTheme="minorEastAsia" w:hAnsiTheme="minorEastAsia" w:hint="eastAsia"/>
                <w:color w:val="000000" w:themeColor="text1"/>
              </w:rPr>
              <w:t>Ｂ－</w:t>
            </w:r>
            <w:r>
              <w:rPr>
                <w:rFonts w:asciiTheme="minorEastAsia" w:hAnsiTheme="minorEastAsia" w:hint="eastAsia"/>
                <w:color w:val="000000" w:themeColor="text1"/>
              </w:rPr>
              <w:t>２)</w:t>
            </w:r>
          </w:p>
        </w:tc>
        <w:tc>
          <w:tcPr>
            <w:tcW w:w="5811" w:type="dxa"/>
            <w:vAlign w:val="center"/>
          </w:tcPr>
          <w:p w14:paraId="7DC288C3" w14:textId="0A8B0133" w:rsidR="00DD3B3F" w:rsidRPr="00B551CC" w:rsidRDefault="006D2009" w:rsidP="008C2F68">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年俸</w:t>
            </w:r>
            <w:r w:rsidR="00DD3B3F" w:rsidRPr="00CD7856">
              <w:rPr>
                <w:rFonts w:asciiTheme="minorEastAsia" w:hAnsiTheme="minorEastAsia" w:cs="Times New Roman" w:hint="eastAsia"/>
                <w:color w:val="000000" w:themeColor="text1"/>
                <w:szCs w:val="21"/>
              </w:rPr>
              <w:t>を</w:t>
            </w:r>
            <w:r w:rsidR="00DD3B3F" w:rsidRPr="00CD7856">
              <w:rPr>
                <w:rFonts w:asciiTheme="minorEastAsia" w:hAnsiTheme="minorEastAsia" w:cs="Times New Roman"/>
                <w:color w:val="000000" w:themeColor="text1"/>
                <w:szCs w:val="21"/>
              </w:rPr>
              <w:t>12で除し、等級単価一覧表</w:t>
            </w:r>
            <w:r w:rsidR="00DD3B3F" w:rsidRPr="00CD7856">
              <w:rPr>
                <w:rFonts w:asciiTheme="minorEastAsia" w:hAnsiTheme="minorEastAsia" w:cs="Times New Roman" w:hint="eastAsia"/>
                <w:color w:val="000000" w:themeColor="text1"/>
                <w:szCs w:val="21"/>
              </w:rPr>
              <w:t>（</w:t>
            </w:r>
            <w:r w:rsidR="00DD3B3F" w:rsidRPr="00CD7856">
              <w:rPr>
                <w:rFonts w:asciiTheme="minorEastAsia" w:hAnsiTheme="minorEastAsia" w:cs="Times New Roman"/>
                <w:color w:val="000000" w:themeColor="text1"/>
                <w:szCs w:val="21"/>
              </w:rPr>
              <w:t>健保等級適用者以外</w:t>
            </w:r>
            <w:r w:rsidR="00DD3B3F" w:rsidRPr="00CD7856">
              <w:rPr>
                <w:rFonts w:asciiTheme="minorEastAsia" w:hAnsiTheme="minorEastAsia" w:cs="Times New Roman" w:hint="eastAsia"/>
                <w:color w:val="000000" w:themeColor="text1"/>
                <w:szCs w:val="21"/>
              </w:rPr>
              <w:t>）</w:t>
            </w:r>
            <w:r w:rsidR="00DD3B3F" w:rsidRPr="00CD7856">
              <w:rPr>
                <w:rFonts w:asciiTheme="minorEastAsia" w:hAnsiTheme="minorEastAsia" w:cs="Times New Roman"/>
                <w:color w:val="000000" w:themeColor="text1"/>
                <w:szCs w:val="21"/>
              </w:rPr>
              <w:t>の月給範囲額に</w:t>
            </w:r>
            <w:r w:rsidR="00DD3B3F" w:rsidRPr="00CD7856">
              <w:rPr>
                <w:rFonts w:asciiTheme="minorEastAsia" w:hAnsiTheme="minorEastAsia" w:cs="Times New Roman" w:hint="eastAsia"/>
                <w:color w:val="000000" w:themeColor="text1"/>
                <w:szCs w:val="21"/>
              </w:rPr>
              <w:t>当てはめ、</w:t>
            </w:r>
            <w:r w:rsidR="00DD3B3F" w:rsidRPr="00CD7856">
              <w:rPr>
                <w:rFonts w:asciiTheme="minorEastAsia" w:hAnsiTheme="minorEastAsia" w:cs="Times New Roman"/>
                <w:color w:val="000000" w:themeColor="text1"/>
                <w:szCs w:val="21"/>
              </w:rPr>
              <w:t>該当する労務費単価を適用</w:t>
            </w:r>
          </w:p>
        </w:tc>
      </w:tr>
    </w:tbl>
    <w:p w14:paraId="3380EB4C" w14:textId="77777777" w:rsidR="006D2009" w:rsidRDefault="006D2009" w:rsidP="0017798E">
      <w:pPr>
        <w:rPr>
          <w:rFonts w:asciiTheme="minorEastAsia" w:hAnsiTheme="minorEastAsia" w:cs="Times New Roman"/>
          <w:color w:val="000000" w:themeColor="text1"/>
          <w:szCs w:val="21"/>
        </w:rPr>
      </w:pPr>
    </w:p>
    <w:p w14:paraId="659B000D" w14:textId="338376AD" w:rsidR="006D2009" w:rsidRPr="00B551CC" w:rsidRDefault="0017798E" w:rsidP="0017798E">
      <w:pP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 xml:space="preserve">　</w:t>
      </w:r>
      <w:r w:rsidR="006D2009">
        <w:rPr>
          <w:rFonts w:asciiTheme="minorEastAsia" w:hAnsiTheme="minorEastAsia" w:cs="Times New Roman" w:hint="eastAsia"/>
          <w:color w:val="000000" w:themeColor="text1"/>
          <w:szCs w:val="21"/>
        </w:rPr>
        <w:t>月給</w:t>
      </w:r>
      <w:r w:rsidR="006D2009" w:rsidRPr="00B551CC">
        <w:rPr>
          <w:rFonts w:asciiTheme="minorEastAsia" w:hAnsiTheme="minorEastAsia" w:cs="Times New Roman" w:hint="eastAsia"/>
          <w:color w:val="000000" w:themeColor="text1"/>
          <w:szCs w:val="21"/>
        </w:rPr>
        <w:t>制</w:t>
      </w:r>
      <w:r w:rsidR="006D2009">
        <w:rPr>
          <w:rFonts w:asciiTheme="minorEastAsia" w:hAnsiTheme="minorEastAsia" w:hint="eastAsia"/>
          <w:color w:val="000000" w:themeColor="text1"/>
        </w:rPr>
        <w:t>(</w:t>
      </w:r>
      <w:r w:rsidR="006D2009" w:rsidRPr="00B551CC">
        <w:rPr>
          <w:rFonts w:asciiTheme="minorEastAsia" w:hAnsiTheme="minorEastAsia" w:hint="eastAsia"/>
          <w:color w:val="000000" w:themeColor="text1"/>
        </w:rPr>
        <w:t>Ｂ－１</w:t>
      </w:r>
      <w:r w:rsidR="006D2009">
        <w:rPr>
          <w:rFonts w:asciiTheme="minorEastAsia" w:hAnsiTheme="minorEastAsia" w:hint="eastAsia"/>
          <w:color w:val="000000" w:themeColor="text1"/>
        </w:rPr>
        <w:t>)</w:t>
      </w:r>
      <w:r w:rsidR="006D2009" w:rsidRPr="00B551CC">
        <w:rPr>
          <w:rFonts w:asciiTheme="minorEastAsia" w:hAnsiTheme="minorEastAsia" w:cs="Times New Roman" w:hint="eastAsia"/>
          <w:color w:val="000000" w:themeColor="text1"/>
          <w:szCs w:val="21"/>
        </w:rPr>
        <w:t>及び</w:t>
      </w:r>
      <w:r w:rsidR="006D2009">
        <w:rPr>
          <w:rFonts w:asciiTheme="minorEastAsia" w:hAnsiTheme="minorEastAsia" w:cs="Times New Roman" w:hint="eastAsia"/>
          <w:color w:val="000000" w:themeColor="text1"/>
          <w:szCs w:val="21"/>
        </w:rPr>
        <w:t>年俸</w:t>
      </w:r>
      <w:r w:rsidR="006D2009" w:rsidRPr="00B551CC">
        <w:rPr>
          <w:rFonts w:asciiTheme="minorEastAsia" w:hAnsiTheme="minorEastAsia" w:cs="Times New Roman" w:hint="eastAsia"/>
          <w:color w:val="000000" w:themeColor="text1"/>
          <w:szCs w:val="21"/>
        </w:rPr>
        <w:t>制</w:t>
      </w:r>
      <w:r w:rsidR="00090F58">
        <w:rPr>
          <w:rFonts w:asciiTheme="minorEastAsia" w:hAnsiTheme="minorEastAsia" w:hint="eastAsia"/>
          <w:color w:val="000000" w:themeColor="text1"/>
        </w:rPr>
        <w:t>(</w:t>
      </w:r>
      <w:r w:rsidR="00090F58" w:rsidRPr="00B551CC">
        <w:rPr>
          <w:rFonts w:asciiTheme="minorEastAsia" w:hAnsiTheme="minorEastAsia" w:hint="eastAsia"/>
          <w:color w:val="000000" w:themeColor="text1"/>
        </w:rPr>
        <w:t>Ｂ－２</w:t>
      </w:r>
      <w:r w:rsidR="00090F58">
        <w:rPr>
          <w:rFonts w:asciiTheme="minorEastAsia" w:hAnsiTheme="minorEastAsia" w:hint="eastAsia"/>
          <w:color w:val="000000" w:themeColor="text1"/>
        </w:rPr>
        <w:t>)</w:t>
      </w:r>
      <w:r w:rsidR="006D2009" w:rsidRPr="00B551CC">
        <w:rPr>
          <w:rFonts w:asciiTheme="minorEastAsia" w:hAnsiTheme="minorEastAsia" w:cs="Times New Roman" w:hint="eastAsia"/>
          <w:color w:val="000000" w:themeColor="text1"/>
          <w:szCs w:val="21"/>
        </w:rPr>
        <w:t>の者に係る月給範囲額の</w:t>
      </w:r>
      <w:r w:rsidR="006D2009">
        <w:rPr>
          <w:rFonts w:asciiTheme="minorEastAsia" w:hAnsiTheme="minorEastAsia" w:cs="Times New Roman" w:hint="eastAsia"/>
          <w:color w:val="000000" w:themeColor="text1"/>
          <w:szCs w:val="21"/>
        </w:rPr>
        <w:t>算出</w:t>
      </w:r>
      <w:r w:rsidR="006D2009" w:rsidRPr="00B551CC">
        <w:rPr>
          <w:rFonts w:asciiTheme="minorEastAsia" w:hAnsiTheme="minorEastAsia" w:cs="Times New Roman" w:hint="eastAsia"/>
          <w:color w:val="000000" w:themeColor="text1"/>
          <w:szCs w:val="21"/>
        </w:rPr>
        <w:t>は、次のとおり取り扱う。</w:t>
      </w:r>
    </w:p>
    <w:p w14:paraId="065DCF43" w14:textId="77777777" w:rsidR="006D2009" w:rsidRPr="00B551CC" w:rsidRDefault="006D2009" w:rsidP="008C2F68">
      <w:pP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（１）算出に含む金額（健康保険の報酬月額算出に準ずる）</w:t>
      </w:r>
    </w:p>
    <w:p w14:paraId="57E4FD54" w14:textId="77777777" w:rsidR="006D2009" w:rsidRPr="00B551CC" w:rsidRDefault="006D2009"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基本給、家族手当、住居手当、通勤手当、食事手当、役付手当、職階手当、早出手当、残業手当、皆勤手当、能率手当、生産手当、休業手当、育児休業手当、介護休業手当、各種技術手当、特別勤務手当、宿日直手当、勤務地手当、役員報酬のうち給与相当額など金銭で支給されるもの。</w:t>
      </w:r>
    </w:p>
    <w:p w14:paraId="06D75E01" w14:textId="77777777" w:rsidR="006D2009" w:rsidRPr="00B551CC" w:rsidRDefault="006D2009" w:rsidP="008C2F68">
      <w:pPr>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（２）算出に含まない金額</w:t>
      </w:r>
    </w:p>
    <w:p w14:paraId="0F3E01B7" w14:textId="77777777" w:rsidR="006D2009" w:rsidRPr="00B551CC" w:rsidRDefault="006D2009"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解雇予告手当、退職手当、結婚祝金、災害見舞金、病気見舞金、年金、恩給、健康保険の傷病手当金、労災保険の休業補償給付、家賃、地代、預金利子、株主配当金、大入袋、出張旅費、役員報酬（給与相当額を除く）など。</w:t>
      </w:r>
    </w:p>
    <w:p w14:paraId="58D4898B" w14:textId="77777777" w:rsidR="006D2009" w:rsidRPr="00452F51" w:rsidRDefault="006D2009"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（３）</w:t>
      </w:r>
      <w:r w:rsidRPr="00452F51">
        <w:rPr>
          <w:rFonts w:asciiTheme="minorEastAsia" w:hAnsiTheme="minorEastAsia" w:cs="Times New Roman" w:hint="eastAsia"/>
          <w:color w:val="000000" w:themeColor="text1"/>
          <w:szCs w:val="21"/>
        </w:rPr>
        <w:t>賞与の取り扱い</w:t>
      </w:r>
    </w:p>
    <w:p w14:paraId="6CAD7EF2" w14:textId="77777777" w:rsidR="006D2009" w:rsidRPr="00B551CC" w:rsidRDefault="006D2009" w:rsidP="008C2F68">
      <w:pPr>
        <w:ind w:left="1050" w:hangingChars="500" w:hanging="1050"/>
        <w:rPr>
          <w:rFonts w:asciiTheme="minorEastAsia" w:hAnsiTheme="minorEastAsia" w:cs="Times New Roman"/>
          <w:color w:val="000000" w:themeColor="text1"/>
          <w:szCs w:val="21"/>
        </w:rPr>
      </w:pPr>
      <w:r w:rsidRPr="00452F51">
        <w:rPr>
          <w:rFonts w:asciiTheme="minorEastAsia" w:hAnsiTheme="minorEastAsia" w:cs="Times New Roman" w:hint="eastAsia"/>
          <w:color w:val="000000" w:themeColor="text1"/>
          <w:szCs w:val="21"/>
        </w:rPr>
        <w:t xml:space="preserve">　　　　</w:t>
      </w:r>
      <w:r w:rsidRPr="00B551CC">
        <w:rPr>
          <w:rFonts w:asciiTheme="minorEastAsia" w:hAnsiTheme="minorEastAsia" w:cs="Times New Roman" w:hint="eastAsia"/>
          <w:color w:val="000000" w:themeColor="text1"/>
          <w:szCs w:val="21"/>
        </w:rPr>
        <w:t>賞与は月給範囲額の算出に含めず、別途計上することはできない（計上対象外とする）。</w:t>
      </w:r>
    </w:p>
    <w:p w14:paraId="61FB93A4" w14:textId="60BD7773" w:rsidR="007B6ED5" w:rsidRPr="00B551CC" w:rsidRDefault="007B6ED5" w:rsidP="008C2F68">
      <w:pPr>
        <w:widowControl/>
        <w:jc w:val="left"/>
        <w:rPr>
          <w:rFonts w:asciiTheme="majorEastAsia" w:eastAsiaTheme="majorEastAsia" w:hAnsiTheme="majorEastAsia" w:cs="Times New Roman"/>
          <w:b/>
          <w:bCs/>
          <w:color w:val="000000" w:themeColor="text1"/>
          <w:szCs w:val="21"/>
        </w:rPr>
      </w:pPr>
    </w:p>
    <w:p w14:paraId="1921B83C" w14:textId="5C9580B4" w:rsidR="007B6ED5" w:rsidRPr="00B551CC" w:rsidRDefault="00853B41"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lastRenderedPageBreak/>
        <w:t>Ⅵ</w:t>
      </w:r>
      <w:r w:rsidR="007B6ED5" w:rsidRPr="00B551CC">
        <w:rPr>
          <w:rFonts w:asciiTheme="majorEastAsia" w:eastAsiaTheme="majorEastAsia" w:hAnsiTheme="majorEastAsia" w:cs="Times New Roman" w:hint="eastAsia"/>
          <w:b/>
          <w:bCs/>
          <w:color w:val="000000" w:themeColor="text1"/>
          <w:szCs w:val="21"/>
          <w:bdr w:val="single" w:sz="4" w:space="0" w:color="auto"/>
        </w:rPr>
        <w:t>．等級単価一覧表の適用基準等</w:t>
      </w:r>
    </w:p>
    <w:p w14:paraId="625CEB9D" w14:textId="62BE977E" w:rsidR="00A7229D" w:rsidRPr="00B551CC" w:rsidRDefault="007B6ED5" w:rsidP="008C2F68">
      <w:pPr>
        <w:rPr>
          <w:rFonts w:asciiTheme="minorEastAsia" w:hAnsiTheme="minorEastAsia" w:cs="Times New Roman"/>
          <w:color w:val="000000" w:themeColor="text1"/>
          <w:szCs w:val="21"/>
        </w:rPr>
      </w:pPr>
      <w:r w:rsidRPr="00B551CC">
        <w:rPr>
          <w:rFonts w:asciiTheme="majorEastAsia" w:eastAsiaTheme="majorEastAsia" w:hAnsiTheme="majorEastAsia" w:cs="Times New Roman" w:hint="eastAsia"/>
          <w:b/>
          <w:bCs/>
          <w:color w:val="000000" w:themeColor="text1"/>
          <w:szCs w:val="21"/>
        </w:rPr>
        <w:t xml:space="preserve">　</w:t>
      </w:r>
      <w:r w:rsidR="00AF2746" w:rsidRPr="00B551CC">
        <w:rPr>
          <w:rFonts w:asciiTheme="minorEastAsia" w:hAnsiTheme="minorEastAsia" w:cs="Times New Roman" w:hint="eastAsia"/>
          <w:color w:val="000000" w:themeColor="text1"/>
          <w:szCs w:val="21"/>
        </w:rPr>
        <w:t>等級</w:t>
      </w:r>
      <w:r w:rsidR="008D1CB6" w:rsidRPr="00B551CC">
        <w:rPr>
          <w:rFonts w:asciiTheme="minorEastAsia" w:hAnsiTheme="minorEastAsia" w:cs="Times New Roman" w:hint="eastAsia"/>
          <w:color w:val="000000" w:themeColor="text1"/>
          <w:szCs w:val="21"/>
        </w:rPr>
        <w:t>単価</w:t>
      </w:r>
      <w:r w:rsidR="00AF2746" w:rsidRPr="00B551CC">
        <w:rPr>
          <w:rFonts w:asciiTheme="minorEastAsia" w:hAnsiTheme="minorEastAsia" w:cs="Times New Roman" w:hint="eastAsia"/>
          <w:color w:val="000000" w:themeColor="text1"/>
          <w:szCs w:val="21"/>
        </w:rPr>
        <w:t>一覧表</w:t>
      </w:r>
      <w:r w:rsidR="008D1CB6" w:rsidRPr="00B551CC">
        <w:rPr>
          <w:rFonts w:asciiTheme="minorEastAsia" w:hAnsiTheme="minorEastAsia" w:cs="Times New Roman" w:hint="eastAsia"/>
          <w:color w:val="000000" w:themeColor="text1"/>
          <w:szCs w:val="21"/>
        </w:rPr>
        <w:t>に基づき労務費単価を</w:t>
      </w:r>
      <w:r w:rsidR="00452F51">
        <w:rPr>
          <w:rFonts w:asciiTheme="minorEastAsia" w:hAnsiTheme="minorEastAsia" w:cs="Times New Roman" w:hint="eastAsia"/>
          <w:color w:val="000000" w:themeColor="text1"/>
          <w:szCs w:val="21"/>
        </w:rPr>
        <w:t>算出</w:t>
      </w:r>
      <w:r w:rsidR="00AF2746" w:rsidRPr="00B551CC">
        <w:rPr>
          <w:rFonts w:asciiTheme="minorEastAsia" w:hAnsiTheme="minorEastAsia" w:cs="Times New Roman" w:hint="eastAsia"/>
          <w:color w:val="000000" w:themeColor="text1"/>
          <w:szCs w:val="21"/>
        </w:rPr>
        <w:t>する者</w:t>
      </w:r>
      <w:r w:rsidR="008D1CB6" w:rsidRPr="00B551CC">
        <w:rPr>
          <w:rFonts w:asciiTheme="minorEastAsia" w:hAnsiTheme="minorEastAsia" w:cs="Times New Roman" w:hint="eastAsia"/>
          <w:color w:val="000000" w:themeColor="text1"/>
          <w:szCs w:val="21"/>
        </w:rPr>
        <w:t>に</w:t>
      </w:r>
      <w:r w:rsidR="003A1528" w:rsidRPr="00B551CC">
        <w:rPr>
          <w:rFonts w:asciiTheme="minorEastAsia" w:hAnsiTheme="minorEastAsia" w:cs="Times New Roman" w:hint="eastAsia"/>
          <w:color w:val="000000" w:themeColor="text1"/>
          <w:szCs w:val="21"/>
        </w:rPr>
        <w:t>適用する</w:t>
      </w:r>
      <w:r w:rsidR="008D1CB6" w:rsidRPr="00B551CC">
        <w:rPr>
          <w:rFonts w:asciiTheme="minorEastAsia" w:hAnsiTheme="minorEastAsia" w:cs="Times New Roman" w:hint="eastAsia"/>
          <w:color w:val="000000" w:themeColor="text1"/>
          <w:szCs w:val="21"/>
        </w:rPr>
        <w:t>健保等級</w:t>
      </w:r>
      <w:r w:rsidR="00257678" w:rsidRPr="00B551CC">
        <w:rPr>
          <w:rFonts w:asciiTheme="minorEastAsia" w:hAnsiTheme="minorEastAsia" w:cs="Times New Roman" w:hint="eastAsia"/>
          <w:color w:val="000000" w:themeColor="text1"/>
          <w:szCs w:val="21"/>
        </w:rPr>
        <w:t>、</w:t>
      </w:r>
      <w:r w:rsidR="00AF2746" w:rsidRPr="00B551CC">
        <w:rPr>
          <w:rFonts w:asciiTheme="minorEastAsia" w:hAnsiTheme="minorEastAsia" w:cs="Times New Roman" w:hint="eastAsia"/>
          <w:color w:val="000000" w:themeColor="text1"/>
          <w:szCs w:val="21"/>
        </w:rPr>
        <w:t>また</w:t>
      </w:r>
      <w:r w:rsidR="003A1528" w:rsidRPr="00B551CC">
        <w:rPr>
          <w:rFonts w:asciiTheme="minorEastAsia" w:hAnsiTheme="minorEastAsia" w:cs="Times New Roman" w:hint="eastAsia"/>
          <w:color w:val="000000" w:themeColor="text1"/>
          <w:szCs w:val="21"/>
        </w:rPr>
        <w:t>は</w:t>
      </w:r>
      <w:r w:rsidR="00523E82" w:rsidRPr="00B551CC">
        <w:rPr>
          <w:rFonts w:asciiTheme="minorEastAsia" w:hAnsiTheme="minorEastAsia" w:cs="Times New Roman" w:hint="eastAsia"/>
          <w:color w:val="000000" w:themeColor="text1"/>
          <w:szCs w:val="21"/>
        </w:rPr>
        <w:t>月給範囲額</w:t>
      </w:r>
      <w:r w:rsidR="009441C2" w:rsidRPr="00B551CC">
        <w:rPr>
          <w:rFonts w:asciiTheme="minorEastAsia" w:hAnsiTheme="minorEastAsia" w:cs="Times New Roman" w:hint="eastAsia"/>
          <w:color w:val="000000" w:themeColor="text1"/>
          <w:szCs w:val="21"/>
        </w:rPr>
        <w:t>は、</w:t>
      </w:r>
      <w:r w:rsidR="008D1CB6" w:rsidRPr="00B551CC">
        <w:rPr>
          <w:rFonts w:asciiTheme="minorEastAsia" w:hAnsiTheme="minorEastAsia" w:cs="Times New Roman" w:hint="eastAsia"/>
          <w:color w:val="000000" w:themeColor="text1"/>
          <w:szCs w:val="21"/>
        </w:rPr>
        <w:t>次の</w:t>
      </w:r>
      <w:r w:rsidR="003A1528" w:rsidRPr="00B551CC">
        <w:rPr>
          <w:rFonts w:asciiTheme="minorEastAsia" w:hAnsiTheme="minorEastAsia" w:cs="Times New Roman" w:hint="eastAsia"/>
          <w:color w:val="000000" w:themeColor="text1"/>
          <w:szCs w:val="21"/>
        </w:rPr>
        <w:t>方法により決定する。</w:t>
      </w:r>
    </w:p>
    <w:p w14:paraId="7D97E49A" w14:textId="5FB87BE0" w:rsidR="00746B2B" w:rsidRPr="00B551CC" w:rsidRDefault="005220E4"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1C4EAD" w:rsidRPr="00B551CC">
        <w:rPr>
          <w:rFonts w:asciiTheme="minorEastAsia" w:hAnsiTheme="minorEastAsia" w:cs="Times New Roman" w:hint="eastAsia"/>
          <w:color w:val="000000" w:themeColor="text1"/>
          <w:szCs w:val="21"/>
        </w:rPr>
        <w:t>（１）</w:t>
      </w:r>
      <w:r w:rsidR="00257678" w:rsidRPr="00B551CC">
        <w:rPr>
          <w:rFonts w:asciiTheme="minorEastAsia" w:hAnsiTheme="minorEastAsia" w:cs="Times New Roman" w:hint="eastAsia"/>
          <w:color w:val="000000" w:themeColor="text1"/>
          <w:szCs w:val="21"/>
        </w:rPr>
        <w:t>健保等級適用者（Ａ</w:t>
      </w:r>
      <w:r w:rsidR="00257678" w:rsidRPr="00B551CC">
        <w:rPr>
          <w:rFonts w:asciiTheme="minorEastAsia" w:hAnsiTheme="minorEastAsia" w:cs="Times New Roman"/>
          <w:color w:val="000000" w:themeColor="text1"/>
          <w:szCs w:val="21"/>
        </w:rPr>
        <w:t>）</w:t>
      </w:r>
      <w:r w:rsidR="00DD6EF3" w:rsidRPr="00B551CC">
        <w:rPr>
          <w:rFonts w:asciiTheme="minorEastAsia" w:hAnsiTheme="minorEastAsia" w:cs="Times New Roman" w:hint="eastAsia"/>
          <w:color w:val="000000" w:themeColor="text1"/>
          <w:szCs w:val="21"/>
        </w:rPr>
        <w:t xml:space="preserve">　―　</w:t>
      </w:r>
      <w:r w:rsidR="003A1528" w:rsidRPr="00B551CC">
        <w:rPr>
          <w:rFonts w:asciiTheme="minorEastAsia" w:hAnsiTheme="minorEastAsia" w:cs="Times New Roman" w:hint="eastAsia"/>
          <w:color w:val="000000" w:themeColor="text1"/>
          <w:szCs w:val="21"/>
        </w:rPr>
        <w:t>当該月に適用される</w:t>
      </w:r>
      <w:r w:rsidR="00696C19" w:rsidRPr="00B551CC">
        <w:rPr>
          <w:rFonts w:asciiTheme="minorEastAsia" w:hAnsiTheme="minorEastAsia" w:cs="Times New Roman" w:hint="eastAsia"/>
          <w:color w:val="000000" w:themeColor="text1"/>
          <w:szCs w:val="21"/>
        </w:rPr>
        <w:t>健保等級</w:t>
      </w:r>
    </w:p>
    <w:p w14:paraId="1B52C890" w14:textId="44C6ABD1" w:rsidR="00A56AD0" w:rsidRPr="00B551CC" w:rsidRDefault="00FE41F0"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257678" w:rsidRPr="00B551CC">
        <w:rPr>
          <w:rFonts w:asciiTheme="minorEastAsia" w:hAnsiTheme="minorEastAsia" w:cs="Times New Roman" w:hint="eastAsia"/>
          <w:color w:val="000000" w:themeColor="text1"/>
          <w:szCs w:val="21"/>
        </w:rPr>
        <w:t>健保等級適用者以外の者（Ｂ</w:t>
      </w:r>
      <w:r w:rsidR="0074612D" w:rsidRPr="00B551CC">
        <w:rPr>
          <w:rFonts w:asciiTheme="minorEastAsia" w:hAnsiTheme="minorEastAsia" w:cs="Times New Roman" w:hint="eastAsia"/>
          <w:color w:val="000000" w:themeColor="text1"/>
          <w:szCs w:val="21"/>
        </w:rPr>
        <w:t>－１</w:t>
      </w:r>
      <w:r w:rsidR="00DD6EF3" w:rsidRPr="00B551CC">
        <w:rPr>
          <w:rFonts w:asciiTheme="minorEastAsia" w:hAnsiTheme="minorEastAsia" w:cs="Times New Roman" w:hint="eastAsia"/>
          <w:color w:val="000000" w:themeColor="text1"/>
          <w:szCs w:val="21"/>
        </w:rPr>
        <w:t>・</w:t>
      </w:r>
      <w:r w:rsidR="0074612D" w:rsidRPr="00B551CC">
        <w:rPr>
          <w:rFonts w:asciiTheme="minorEastAsia" w:hAnsiTheme="minorEastAsia" w:cs="Times New Roman" w:hint="eastAsia"/>
          <w:color w:val="000000" w:themeColor="text1"/>
          <w:szCs w:val="21"/>
        </w:rPr>
        <w:t>２）</w:t>
      </w:r>
      <w:r w:rsidR="00DD6EF3" w:rsidRPr="00B551CC">
        <w:rPr>
          <w:rFonts w:asciiTheme="minorEastAsia" w:hAnsiTheme="minorEastAsia" w:cs="Times New Roman" w:hint="eastAsia"/>
          <w:color w:val="000000" w:themeColor="text1"/>
          <w:szCs w:val="21"/>
        </w:rPr>
        <w:t xml:space="preserve">　</w:t>
      </w:r>
      <w:r w:rsidR="00746B2B" w:rsidRPr="00B551CC">
        <w:rPr>
          <w:rFonts w:asciiTheme="minorEastAsia" w:hAnsiTheme="minorEastAsia" w:cs="Times New Roman" w:hint="eastAsia"/>
          <w:color w:val="000000" w:themeColor="text1"/>
          <w:szCs w:val="21"/>
        </w:rPr>
        <w:t>―</w:t>
      </w:r>
      <w:r w:rsidR="00DD6EF3"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当該月に支給された給与に基づ</w:t>
      </w:r>
      <w:r w:rsidR="00257678" w:rsidRPr="00B551CC">
        <w:rPr>
          <w:rFonts w:asciiTheme="minorEastAsia" w:hAnsiTheme="minorEastAsia" w:cs="Times New Roman" w:hint="eastAsia"/>
          <w:color w:val="000000" w:themeColor="text1"/>
          <w:szCs w:val="21"/>
        </w:rPr>
        <w:t>い</w:t>
      </w:r>
      <w:r w:rsidR="00523E82" w:rsidRPr="00B551CC">
        <w:rPr>
          <w:rFonts w:asciiTheme="minorEastAsia" w:hAnsiTheme="minorEastAsia" w:cs="Times New Roman" w:hint="eastAsia"/>
          <w:color w:val="000000" w:themeColor="text1"/>
          <w:szCs w:val="21"/>
        </w:rPr>
        <w:t>て</w:t>
      </w:r>
      <w:r w:rsidR="00452F51">
        <w:rPr>
          <w:rFonts w:asciiTheme="minorEastAsia" w:hAnsiTheme="minorEastAsia" w:cs="Times New Roman" w:hint="eastAsia"/>
          <w:color w:val="000000" w:themeColor="text1"/>
          <w:szCs w:val="21"/>
        </w:rPr>
        <w:t>算出</w:t>
      </w:r>
      <w:r w:rsidR="00523E82" w:rsidRPr="00B551CC">
        <w:rPr>
          <w:rFonts w:asciiTheme="minorEastAsia" w:hAnsiTheme="minorEastAsia" w:cs="Times New Roman" w:hint="eastAsia"/>
          <w:color w:val="000000" w:themeColor="text1"/>
          <w:szCs w:val="21"/>
        </w:rPr>
        <w:t>した月給範囲額</w:t>
      </w:r>
    </w:p>
    <w:p w14:paraId="45E57249" w14:textId="3B693895" w:rsidR="00A56AD0" w:rsidRPr="00B551CC" w:rsidRDefault="007B6ED5" w:rsidP="008C2F68">
      <w:pPr>
        <w:ind w:left="840" w:hangingChars="400" w:hanging="840"/>
        <w:rPr>
          <w:rFonts w:asciiTheme="minorEastAsia" w:hAnsiTheme="minorEastAsia" w:cs="Times New Roman" w:hint="eastAsia"/>
          <w:color w:val="000000" w:themeColor="text1"/>
          <w:szCs w:val="21"/>
        </w:rPr>
      </w:pPr>
      <w:r w:rsidRPr="00B551CC">
        <w:rPr>
          <w:rFonts w:asciiTheme="minorEastAsia" w:hAnsiTheme="minorEastAsia" w:cs="Times New Roman" w:hint="eastAsia"/>
          <w:color w:val="000000" w:themeColor="text1"/>
          <w:szCs w:val="21"/>
        </w:rPr>
        <w:t xml:space="preserve">　</w:t>
      </w:r>
      <w:r w:rsidR="00A56AD0" w:rsidRPr="00B551CC">
        <w:rPr>
          <w:rFonts w:asciiTheme="minorEastAsia" w:hAnsiTheme="minorEastAsia" w:cs="Times New Roman" w:hint="eastAsia"/>
          <w:color w:val="000000" w:themeColor="text1"/>
          <w:szCs w:val="21"/>
        </w:rPr>
        <w:t>（２）等級単価一覧表（参考）は毎年度、大臣官房会計課において作成・提示され、交付決定時においては令和</w:t>
      </w:r>
      <w:r w:rsidR="00917E85">
        <w:rPr>
          <w:rFonts w:asciiTheme="minorEastAsia" w:hAnsiTheme="minorEastAsia" w:cs="Times New Roman" w:hint="eastAsia"/>
          <w:color w:val="000000" w:themeColor="text1"/>
          <w:szCs w:val="21"/>
        </w:rPr>
        <w:t>7</w:t>
      </w:r>
      <w:r w:rsidR="00A56AD0" w:rsidRPr="00B551CC">
        <w:rPr>
          <w:rFonts w:asciiTheme="minorEastAsia" w:hAnsiTheme="minorEastAsia" w:cs="Times New Roman"/>
          <w:color w:val="000000" w:themeColor="text1"/>
          <w:szCs w:val="21"/>
        </w:rPr>
        <w:t>年度適用表を用いることとする。</w:t>
      </w:r>
      <w:r w:rsidR="00917E85">
        <w:rPr>
          <w:rFonts w:asciiTheme="minorEastAsia" w:hAnsiTheme="minorEastAsia" w:cs="Times New Roman" w:hint="eastAsia"/>
          <w:color w:val="000000" w:themeColor="text1"/>
          <w:szCs w:val="21"/>
        </w:rPr>
        <w:t>令和8年度適用表の提示後は令和8年度適用表を用いること。</w:t>
      </w:r>
    </w:p>
    <w:p w14:paraId="2CE3DFFC" w14:textId="4CA975F7" w:rsidR="003A1528" w:rsidRPr="00452F51" w:rsidRDefault="009441C2" w:rsidP="008C2F68">
      <w:pPr>
        <w:ind w:left="840" w:hangingChars="400" w:hanging="840"/>
        <w:rPr>
          <w:rFonts w:asciiTheme="minorEastAsia" w:hAnsiTheme="minorEastAsia" w:cs="Times New Roman"/>
          <w:color w:val="000000" w:themeColor="text1"/>
          <w:szCs w:val="21"/>
        </w:rPr>
      </w:pPr>
      <w:r w:rsidRPr="00452F51">
        <w:rPr>
          <w:rFonts w:asciiTheme="minorEastAsia" w:hAnsiTheme="minorEastAsia" w:cs="Times New Roman" w:hint="eastAsia"/>
          <w:color w:val="000000" w:themeColor="text1"/>
          <w:szCs w:val="21"/>
        </w:rPr>
        <w:t xml:space="preserve">　</w:t>
      </w:r>
      <w:r w:rsidR="001C4EAD" w:rsidRPr="00452F51">
        <w:rPr>
          <w:rFonts w:asciiTheme="minorEastAsia" w:hAnsiTheme="minorEastAsia" w:cs="Times New Roman" w:hint="eastAsia"/>
          <w:color w:val="000000" w:themeColor="text1"/>
          <w:szCs w:val="21"/>
        </w:rPr>
        <w:t>（</w:t>
      </w:r>
      <w:r w:rsidR="00A56AD0" w:rsidRPr="00452F51">
        <w:rPr>
          <w:rFonts w:asciiTheme="minorEastAsia" w:hAnsiTheme="minorEastAsia" w:cs="Times New Roman" w:hint="eastAsia"/>
          <w:color w:val="000000" w:themeColor="text1"/>
          <w:szCs w:val="21"/>
        </w:rPr>
        <w:t>３</w:t>
      </w:r>
      <w:r w:rsidR="001C4EAD" w:rsidRPr="00452F51">
        <w:rPr>
          <w:rFonts w:asciiTheme="minorEastAsia" w:hAnsiTheme="minorEastAsia" w:cs="Times New Roman" w:hint="eastAsia"/>
          <w:color w:val="000000" w:themeColor="text1"/>
          <w:szCs w:val="21"/>
        </w:rPr>
        <w:t>）</w:t>
      </w:r>
      <w:r w:rsidR="003A1528" w:rsidRPr="00452F51">
        <w:rPr>
          <w:rFonts w:asciiTheme="minorEastAsia" w:hAnsiTheme="minorEastAsia" w:cs="Times New Roman" w:hint="eastAsia"/>
          <w:color w:val="000000" w:themeColor="text1"/>
          <w:szCs w:val="21"/>
        </w:rPr>
        <w:t>健保等級の変更（定時決定や随時改定）</w:t>
      </w:r>
      <w:r w:rsidR="00AF2746" w:rsidRPr="00452F51">
        <w:rPr>
          <w:rFonts w:asciiTheme="minorEastAsia" w:hAnsiTheme="minorEastAsia" w:cs="Times New Roman" w:hint="eastAsia"/>
          <w:color w:val="000000" w:themeColor="text1"/>
          <w:szCs w:val="21"/>
        </w:rPr>
        <w:t>また</w:t>
      </w:r>
      <w:r w:rsidR="003A1528" w:rsidRPr="00452F51">
        <w:rPr>
          <w:rFonts w:asciiTheme="minorEastAsia" w:hAnsiTheme="minorEastAsia" w:cs="Times New Roman" w:hint="eastAsia"/>
          <w:color w:val="000000" w:themeColor="text1"/>
          <w:szCs w:val="21"/>
        </w:rPr>
        <w:t>は給与改定があった場合は、</w:t>
      </w:r>
      <w:r w:rsidR="00696C19" w:rsidRPr="00452F51">
        <w:rPr>
          <w:rFonts w:asciiTheme="minorEastAsia" w:hAnsiTheme="minorEastAsia" w:cs="Times New Roman" w:hint="eastAsia"/>
          <w:color w:val="000000" w:themeColor="text1"/>
          <w:szCs w:val="21"/>
        </w:rPr>
        <w:t>その改訂月から改定後の健保等級または</w:t>
      </w:r>
      <w:r w:rsidR="003A1528" w:rsidRPr="00452F51">
        <w:rPr>
          <w:rFonts w:asciiTheme="minorEastAsia" w:hAnsiTheme="minorEastAsia" w:cs="Times New Roman" w:hint="eastAsia"/>
          <w:color w:val="000000" w:themeColor="text1"/>
          <w:szCs w:val="21"/>
        </w:rPr>
        <w:t>給与により算出した</w:t>
      </w:r>
      <w:r w:rsidR="00523E82" w:rsidRPr="00452F51">
        <w:rPr>
          <w:rFonts w:asciiTheme="minorEastAsia" w:hAnsiTheme="minorEastAsia" w:cs="Times New Roman" w:hint="eastAsia"/>
          <w:color w:val="000000" w:themeColor="text1"/>
          <w:szCs w:val="21"/>
        </w:rPr>
        <w:t>労務費</w:t>
      </w:r>
      <w:r w:rsidR="003A1528" w:rsidRPr="00452F51">
        <w:rPr>
          <w:rFonts w:asciiTheme="minorEastAsia" w:hAnsiTheme="minorEastAsia" w:cs="Times New Roman" w:hint="eastAsia"/>
          <w:color w:val="000000" w:themeColor="text1"/>
          <w:szCs w:val="21"/>
        </w:rPr>
        <w:t>単価を適用する。</w:t>
      </w:r>
    </w:p>
    <w:p w14:paraId="3D1485A3" w14:textId="1C1F61B8" w:rsidR="003A1528" w:rsidRPr="00B551CC" w:rsidRDefault="005220E4"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A7229D" w:rsidRPr="00B551CC">
        <w:rPr>
          <w:rFonts w:asciiTheme="minorEastAsia" w:hAnsiTheme="minorEastAsia" w:cs="Times New Roman" w:hint="eastAsia"/>
          <w:color w:val="000000" w:themeColor="text1"/>
          <w:szCs w:val="21"/>
        </w:rPr>
        <w:t xml:space="preserve">　</w:t>
      </w:r>
      <w:r w:rsidR="009441C2" w:rsidRPr="00B551CC">
        <w:rPr>
          <w:rFonts w:asciiTheme="minorEastAsia" w:hAnsiTheme="minorEastAsia" w:cs="Times New Roman" w:hint="eastAsia"/>
          <w:color w:val="000000" w:themeColor="text1"/>
          <w:szCs w:val="21"/>
        </w:rPr>
        <w:t xml:space="preserve">　</w:t>
      </w:r>
      <w:r w:rsidR="001C4EAD" w:rsidRPr="00B551CC">
        <w:rPr>
          <w:rFonts w:asciiTheme="minorEastAsia" w:hAnsiTheme="minorEastAsia" w:cs="Times New Roman" w:hint="eastAsia"/>
          <w:color w:val="000000" w:themeColor="text1"/>
          <w:szCs w:val="21"/>
        </w:rPr>
        <w:t>①</w:t>
      </w:r>
      <w:r w:rsidR="003A1528" w:rsidRPr="00B551CC">
        <w:rPr>
          <w:rFonts w:asciiTheme="minorEastAsia" w:hAnsiTheme="minorEastAsia" w:cs="Times New Roman" w:hint="eastAsia"/>
          <w:color w:val="000000" w:themeColor="text1"/>
          <w:szCs w:val="21"/>
        </w:rPr>
        <w:t>定時決定は、被保険者標準報酬決定通知書の適用年月を適用する。</w:t>
      </w:r>
    </w:p>
    <w:p w14:paraId="575795CE" w14:textId="7AF49347" w:rsidR="003A1528" w:rsidRPr="00B551CC" w:rsidRDefault="005220E4" w:rsidP="008C2F68">
      <w:pPr>
        <w:ind w:left="840" w:hangingChars="400" w:hanging="84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A7229D" w:rsidRPr="00B551CC">
        <w:rPr>
          <w:rFonts w:asciiTheme="minorEastAsia" w:hAnsiTheme="minorEastAsia" w:cs="Times New Roman" w:hint="eastAsia"/>
          <w:color w:val="000000" w:themeColor="text1"/>
          <w:szCs w:val="21"/>
        </w:rPr>
        <w:t xml:space="preserve">　</w:t>
      </w:r>
      <w:r w:rsidR="009441C2" w:rsidRPr="00B551CC">
        <w:rPr>
          <w:rFonts w:asciiTheme="minorEastAsia" w:hAnsiTheme="minorEastAsia" w:cs="Times New Roman" w:hint="eastAsia"/>
          <w:color w:val="000000" w:themeColor="text1"/>
          <w:szCs w:val="21"/>
        </w:rPr>
        <w:t xml:space="preserve">　　</w:t>
      </w:r>
      <w:r w:rsidR="001C4EAD" w:rsidRPr="00B551CC">
        <w:rPr>
          <w:rFonts w:asciiTheme="minorEastAsia" w:hAnsiTheme="minorEastAsia" w:cs="Times New Roman" w:hint="eastAsia"/>
          <w:color w:val="000000" w:themeColor="text1"/>
          <w:szCs w:val="21"/>
        </w:rPr>
        <w:t>②</w:t>
      </w:r>
      <w:r w:rsidR="003A1528" w:rsidRPr="00B551CC">
        <w:rPr>
          <w:rFonts w:asciiTheme="minorEastAsia" w:hAnsiTheme="minorEastAsia" w:cs="Times New Roman" w:hint="eastAsia"/>
          <w:color w:val="000000" w:themeColor="text1"/>
          <w:szCs w:val="21"/>
        </w:rPr>
        <w:t>随時改定は、被保険者標準報酬改定通知書の改正年月を適用する。</w:t>
      </w:r>
    </w:p>
    <w:p w14:paraId="3AFE552F" w14:textId="1AC80357" w:rsidR="0074612D" w:rsidRPr="00B551CC" w:rsidRDefault="005220E4" w:rsidP="008C2F68">
      <w:pPr>
        <w:ind w:left="1260" w:hangingChars="600" w:hanging="126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150D34" w:rsidRPr="00B551CC">
        <w:rPr>
          <w:rFonts w:asciiTheme="minorEastAsia" w:hAnsiTheme="minorEastAsia" w:cs="Times New Roman" w:hint="eastAsia"/>
          <w:color w:val="000000" w:themeColor="text1"/>
          <w:szCs w:val="21"/>
        </w:rPr>
        <w:t xml:space="preserve">　</w:t>
      </w:r>
      <w:r w:rsidR="00A7229D" w:rsidRPr="00B551CC">
        <w:rPr>
          <w:rFonts w:asciiTheme="minorEastAsia" w:hAnsiTheme="minorEastAsia" w:cs="Times New Roman" w:hint="eastAsia"/>
          <w:color w:val="000000" w:themeColor="text1"/>
          <w:szCs w:val="21"/>
        </w:rPr>
        <w:t xml:space="preserve">　</w:t>
      </w:r>
      <w:r w:rsidR="009441C2"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w:t>
      </w:r>
      <w:r w:rsidR="00596121" w:rsidRPr="00B551CC">
        <w:rPr>
          <w:rFonts w:asciiTheme="minorEastAsia" w:hAnsiTheme="minorEastAsia" w:cs="Times New Roman" w:hint="eastAsia"/>
          <w:color w:val="000000" w:themeColor="text1"/>
          <w:szCs w:val="21"/>
        </w:rPr>
        <w:t>同時期に</w:t>
      </w:r>
      <w:r w:rsidR="00FF3DE2" w:rsidRPr="00B551CC">
        <w:rPr>
          <w:rFonts w:asciiTheme="minorEastAsia" w:hAnsiTheme="minorEastAsia" w:cs="Times New Roman" w:hint="eastAsia"/>
          <w:color w:val="000000" w:themeColor="text1"/>
          <w:szCs w:val="21"/>
        </w:rPr>
        <w:t>上記</w:t>
      </w:r>
      <w:r w:rsidR="00A7229D" w:rsidRPr="00B551CC">
        <w:rPr>
          <w:rFonts w:asciiTheme="minorEastAsia" w:hAnsiTheme="minorEastAsia" w:cs="Times New Roman"/>
          <w:color w:val="000000" w:themeColor="text1"/>
          <w:szCs w:val="21"/>
        </w:rPr>
        <w:t>2</w:t>
      </w:r>
      <w:r w:rsidR="003A1528" w:rsidRPr="00B551CC">
        <w:rPr>
          <w:rFonts w:asciiTheme="minorEastAsia" w:hAnsiTheme="minorEastAsia" w:cs="Times New Roman" w:hint="eastAsia"/>
          <w:color w:val="000000" w:themeColor="text1"/>
          <w:szCs w:val="21"/>
        </w:rPr>
        <w:t>種類の通知書の提出があった場合、当該事業者の給与支払い形態に準じて適用する。</w:t>
      </w:r>
    </w:p>
    <w:p w14:paraId="0634E89E" w14:textId="6A17B6CE" w:rsidR="00DF55BB" w:rsidRPr="00B551CC" w:rsidRDefault="00DF55BB" w:rsidP="008C2F68">
      <w:pPr>
        <w:ind w:left="1260" w:hangingChars="600" w:hanging="1260"/>
        <w:rPr>
          <w:rFonts w:asciiTheme="minorEastAsia" w:hAnsiTheme="minorEastAsia" w:cs="Times New Roman"/>
          <w:color w:val="000000" w:themeColor="text1"/>
          <w:szCs w:val="21"/>
        </w:rPr>
      </w:pPr>
    </w:p>
    <w:p w14:paraId="3D4EC1D0" w14:textId="18EE1AA7" w:rsidR="007B6ED5" w:rsidRPr="00B551CC" w:rsidRDefault="00853B41"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t>Ⅶ</w:t>
      </w:r>
      <w:r w:rsidR="007B6ED5" w:rsidRPr="00B551CC">
        <w:rPr>
          <w:rFonts w:asciiTheme="majorEastAsia" w:eastAsiaTheme="majorEastAsia" w:hAnsiTheme="majorEastAsia" w:cs="Times New Roman" w:hint="eastAsia"/>
          <w:b/>
          <w:bCs/>
          <w:color w:val="000000" w:themeColor="text1"/>
          <w:szCs w:val="21"/>
          <w:bdr w:val="single" w:sz="4" w:space="0" w:color="auto"/>
        </w:rPr>
        <w:t>．人件費単価の証明</w:t>
      </w:r>
    </w:p>
    <w:p w14:paraId="4EA74FE4" w14:textId="4D01A06C" w:rsidR="005220E4" w:rsidRPr="00B551CC" w:rsidRDefault="005220E4" w:rsidP="008C2F68">
      <w:pPr>
        <w:rPr>
          <w:rFonts w:asciiTheme="minorEastAsia" w:hAnsiTheme="minorEastAsia" w:cs="Times New Roman"/>
          <w:color w:val="000000" w:themeColor="text1"/>
          <w:szCs w:val="21"/>
        </w:rPr>
      </w:pPr>
      <w:bookmarkStart w:id="0" w:name="_Hlk82676491"/>
      <w:r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健保等級</w:t>
      </w:r>
      <w:r w:rsidR="00384D6B" w:rsidRPr="00B551CC">
        <w:rPr>
          <w:rFonts w:asciiTheme="minorEastAsia" w:hAnsiTheme="minorEastAsia" w:cs="Times New Roman" w:hint="eastAsia"/>
          <w:color w:val="000000" w:themeColor="text1"/>
          <w:szCs w:val="21"/>
        </w:rPr>
        <w:t>また</w:t>
      </w:r>
      <w:r w:rsidR="003A1528" w:rsidRPr="00B551CC">
        <w:rPr>
          <w:rFonts w:asciiTheme="minorEastAsia" w:hAnsiTheme="minorEastAsia" w:cs="Times New Roman" w:hint="eastAsia"/>
          <w:color w:val="000000" w:themeColor="text1"/>
          <w:szCs w:val="21"/>
        </w:rPr>
        <w:t>は給与については、各健康保険組合等が発行する「</w:t>
      </w:r>
      <w:r w:rsidR="00D57F4E" w:rsidRPr="00B551CC">
        <w:rPr>
          <w:rFonts w:asciiTheme="minorEastAsia" w:hAnsiTheme="minorEastAsia" w:cs="Times New Roman" w:hint="eastAsia"/>
          <w:color w:val="000000" w:themeColor="text1"/>
          <w:szCs w:val="21"/>
        </w:rPr>
        <w:t>被保険者</w:t>
      </w:r>
      <w:r w:rsidR="003A1528" w:rsidRPr="00B551CC">
        <w:rPr>
          <w:rFonts w:asciiTheme="minorEastAsia" w:hAnsiTheme="minorEastAsia" w:cs="Times New Roman" w:hint="eastAsia"/>
          <w:color w:val="000000" w:themeColor="text1"/>
          <w:szCs w:val="21"/>
        </w:rPr>
        <w:t>標準報酬月額決定通知書（賞与がある場合は賞与決定通知書も</w:t>
      </w:r>
      <w:r w:rsidR="00FF3DE2" w:rsidRPr="00B551CC">
        <w:rPr>
          <w:rFonts w:asciiTheme="minorEastAsia" w:hAnsiTheme="minorEastAsia" w:cs="Times New Roman" w:hint="eastAsia"/>
          <w:color w:val="000000" w:themeColor="text1"/>
          <w:szCs w:val="21"/>
        </w:rPr>
        <w:t>含む</w:t>
      </w:r>
      <w:r w:rsidR="003A1528" w:rsidRPr="00B551CC">
        <w:rPr>
          <w:rFonts w:asciiTheme="minorEastAsia" w:hAnsiTheme="minorEastAsia" w:cs="Times New Roman" w:hint="eastAsia"/>
          <w:color w:val="000000" w:themeColor="text1"/>
          <w:szCs w:val="21"/>
        </w:rPr>
        <w:t>）」</w:t>
      </w:r>
      <w:r w:rsidR="00384D6B" w:rsidRPr="00B551CC">
        <w:rPr>
          <w:rFonts w:asciiTheme="minorEastAsia" w:hAnsiTheme="minorEastAsia" w:cs="Times New Roman" w:hint="eastAsia"/>
          <w:color w:val="000000" w:themeColor="text1"/>
          <w:szCs w:val="21"/>
        </w:rPr>
        <w:t>また</w:t>
      </w:r>
      <w:r w:rsidR="003A1528" w:rsidRPr="00B551CC">
        <w:rPr>
          <w:rFonts w:asciiTheme="minorEastAsia" w:hAnsiTheme="minorEastAsia" w:cs="Times New Roman" w:hint="eastAsia"/>
          <w:color w:val="000000" w:themeColor="text1"/>
          <w:szCs w:val="21"/>
        </w:rPr>
        <w:t>は</w:t>
      </w:r>
      <w:r w:rsidR="00D57F4E" w:rsidRPr="00B551CC">
        <w:rPr>
          <w:rFonts w:asciiTheme="minorEastAsia" w:hAnsiTheme="minorEastAsia" w:cs="Times New Roman" w:hint="eastAsia"/>
          <w:color w:val="000000" w:themeColor="text1"/>
          <w:szCs w:val="21"/>
        </w:rPr>
        <w:t>「雇用</w:t>
      </w:r>
      <w:r w:rsidR="00E37EFF" w:rsidRPr="00B551CC">
        <w:rPr>
          <w:rFonts w:asciiTheme="minorEastAsia" w:hAnsiTheme="minorEastAsia" w:cs="Times New Roman" w:hint="eastAsia"/>
          <w:color w:val="000000" w:themeColor="text1"/>
          <w:szCs w:val="21"/>
        </w:rPr>
        <w:t>契約書</w:t>
      </w:r>
      <w:r w:rsidR="00D57F4E" w:rsidRPr="00B551CC">
        <w:rPr>
          <w:rFonts w:asciiTheme="minorEastAsia" w:hAnsiTheme="minorEastAsia" w:cs="Times New Roman" w:hint="eastAsia"/>
          <w:color w:val="000000" w:themeColor="text1"/>
          <w:szCs w:val="21"/>
        </w:rPr>
        <w:t>もしくは労働条件通知書」を基準とする。</w:t>
      </w:r>
    </w:p>
    <w:p w14:paraId="0580BE50" w14:textId="25353763" w:rsidR="00663ADE" w:rsidRPr="00B551CC" w:rsidRDefault="005220E4" w:rsidP="008C2F68">
      <w:pPr>
        <w:ind w:left="420" w:hangingChars="200" w:hanging="42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人件費の確定に当たっては、次の</w:t>
      </w:r>
      <w:r w:rsidR="00442847" w:rsidRPr="00B551CC">
        <w:rPr>
          <w:rFonts w:asciiTheme="minorEastAsia" w:hAnsiTheme="minorEastAsia" w:cs="Times New Roman" w:hint="eastAsia"/>
          <w:color w:val="000000" w:themeColor="text1"/>
          <w:szCs w:val="21"/>
        </w:rPr>
        <w:t>該当</w:t>
      </w:r>
      <w:r w:rsidR="003A1528" w:rsidRPr="00B551CC">
        <w:rPr>
          <w:rFonts w:asciiTheme="minorEastAsia" w:hAnsiTheme="minorEastAsia" w:cs="Times New Roman" w:hint="eastAsia"/>
          <w:color w:val="000000" w:themeColor="text1"/>
          <w:szCs w:val="21"/>
        </w:rPr>
        <w:t>書類を活用して照合を行うこととする。</w:t>
      </w:r>
    </w:p>
    <w:p w14:paraId="029B310B" w14:textId="2ECEAA69" w:rsidR="003A1528" w:rsidRPr="00B551CC" w:rsidRDefault="005220E4" w:rsidP="008C2F68">
      <w:pPr>
        <w:ind w:left="420" w:hangingChars="200" w:hanging="42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・健保等級適用者</w:t>
      </w:r>
      <w:r w:rsidR="0091787A" w:rsidRPr="00B551CC">
        <w:rPr>
          <w:rFonts w:asciiTheme="minorEastAsia" w:hAnsiTheme="minorEastAsia" w:cs="Times New Roman" w:hint="eastAsia"/>
          <w:color w:val="000000" w:themeColor="text1"/>
          <w:szCs w:val="21"/>
        </w:rPr>
        <w:t>（Ａ）</w:t>
      </w:r>
      <w:r w:rsidR="003A1528" w:rsidRPr="00B551CC">
        <w:rPr>
          <w:rFonts w:asciiTheme="minorEastAsia" w:hAnsiTheme="minorEastAsia" w:cs="Times New Roman" w:hint="eastAsia"/>
          <w:color w:val="000000" w:themeColor="text1"/>
          <w:szCs w:val="21"/>
        </w:rPr>
        <w:t>は、被保険者標準報酬</w:t>
      </w:r>
      <w:r w:rsidR="00E235AF">
        <w:rPr>
          <w:rFonts w:asciiTheme="minorEastAsia" w:hAnsiTheme="minorEastAsia" w:cs="Times New Roman" w:hint="eastAsia"/>
          <w:color w:val="000000" w:themeColor="text1"/>
          <w:szCs w:val="21"/>
        </w:rPr>
        <w:t>月額</w:t>
      </w:r>
      <w:r w:rsidR="003A1528" w:rsidRPr="00B551CC">
        <w:rPr>
          <w:rFonts w:asciiTheme="minorEastAsia" w:hAnsiTheme="minorEastAsia" w:cs="Times New Roman" w:hint="eastAsia"/>
          <w:color w:val="000000" w:themeColor="text1"/>
          <w:szCs w:val="21"/>
        </w:rPr>
        <w:t>決定通知書、賞与決定通知書、同改定通知書及び</w:t>
      </w:r>
      <w:r w:rsidR="00442847" w:rsidRPr="00B551CC">
        <w:rPr>
          <w:rFonts w:asciiTheme="minorEastAsia" w:hAnsiTheme="minorEastAsia" w:cs="Times New Roman" w:hint="eastAsia"/>
          <w:color w:val="000000" w:themeColor="text1"/>
          <w:szCs w:val="21"/>
        </w:rPr>
        <w:t>支払証拠書類。</w:t>
      </w:r>
    </w:p>
    <w:p w14:paraId="54BCE677" w14:textId="4D430A83" w:rsidR="00442847" w:rsidRPr="00B551CC" w:rsidRDefault="005220E4" w:rsidP="008C2F68">
      <w:pPr>
        <w:ind w:left="420" w:hangingChars="200" w:hanging="420"/>
        <w:rPr>
          <w:rFonts w:asciiTheme="minorEastAsia" w:hAnsiTheme="minorEastAsia" w:cs="Times New Roman"/>
          <w:color w:val="000000" w:themeColor="text1"/>
          <w:szCs w:val="21"/>
        </w:rPr>
      </w:pPr>
      <w:r w:rsidRPr="00B551CC">
        <w:rPr>
          <w:rFonts w:asciiTheme="minorEastAsia" w:hAnsiTheme="minorEastAsia" w:cs="Times New Roman" w:hint="eastAsia"/>
          <w:color w:val="000000" w:themeColor="text1"/>
          <w:szCs w:val="21"/>
        </w:rPr>
        <w:t xml:space="preserve">　</w:t>
      </w:r>
      <w:r w:rsidR="003A1528" w:rsidRPr="00B551CC">
        <w:rPr>
          <w:rFonts w:asciiTheme="minorEastAsia" w:hAnsiTheme="minorEastAsia" w:cs="Times New Roman" w:hint="eastAsia"/>
          <w:color w:val="000000" w:themeColor="text1"/>
          <w:szCs w:val="21"/>
        </w:rPr>
        <w:t>・</w:t>
      </w:r>
      <w:r w:rsidR="00E86DD0" w:rsidRPr="00B551CC">
        <w:rPr>
          <w:rFonts w:asciiTheme="minorEastAsia" w:hAnsiTheme="minorEastAsia" w:cs="Times New Roman" w:hint="eastAsia"/>
          <w:color w:val="000000" w:themeColor="text1"/>
          <w:szCs w:val="21"/>
        </w:rPr>
        <w:t>実績単価計算採用者、</w:t>
      </w:r>
      <w:r w:rsidR="003A1528" w:rsidRPr="00B551CC">
        <w:rPr>
          <w:rFonts w:asciiTheme="minorEastAsia" w:hAnsiTheme="minorEastAsia" w:cs="Times New Roman" w:hint="eastAsia"/>
          <w:color w:val="000000" w:themeColor="text1"/>
          <w:szCs w:val="21"/>
        </w:rPr>
        <w:t>健保等級適用者以外の者</w:t>
      </w:r>
      <w:r w:rsidR="001C4EAD" w:rsidRPr="00B551CC">
        <w:rPr>
          <w:rFonts w:asciiTheme="minorEastAsia" w:hAnsiTheme="minorEastAsia" w:cs="Times New Roman" w:hint="eastAsia"/>
          <w:color w:val="000000" w:themeColor="text1"/>
          <w:szCs w:val="21"/>
        </w:rPr>
        <w:t>（Ｂ）</w:t>
      </w:r>
      <w:r w:rsidR="003A1528" w:rsidRPr="00B551CC">
        <w:rPr>
          <w:rFonts w:asciiTheme="minorEastAsia" w:hAnsiTheme="minorEastAsia" w:cs="Times New Roman" w:hint="eastAsia"/>
          <w:color w:val="000000" w:themeColor="text1"/>
          <w:szCs w:val="21"/>
        </w:rPr>
        <w:t>は、</w:t>
      </w:r>
      <w:r w:rsidR="00442847" w:rsidRPr="00B551CC">
        <w:rPr>
          <w:rFonts w:asciiTheme="minorEastAsia" w:hAnsiTheme="minorEastAsia" w:cs="Times New Roman" w:hint="eastAsia"/>
          <w:color w:val="000000" w:themeColor="text1"/>
          <w:szCs w:val="21"/>
        </w:rPr>
        <w:t>雇用</w:t>
      </w:r>
      <w:r w:rsidR="00E37EFF" w:rsidRPr="00B551CC">
        <w:rPr>
          <w:rFonts w:asciiTheme="minorEastAsia" w:hAnsiTheme="minorEastAsia" w:cs="Times New Roman" w:hint="eastAsia"/>
          <w:color w:val="000000" w:themeColor="text1"/>
          <w:szCs w:val="21"/>
        </w:rPr>
        <w:t>契約書</w:t>
      </w:r>
      <w:r w:rsidR="00442847" w:rsidRPr="00B551CC">
        <w:rPr>
          <w:rFonts w:asciiTheme="minorEastAsia" w:hAnsiTheme="minorEastAsia" w:cs="Times New Roman" w:hint="eastAsia"/>
          <w:color w:val="000000" w:themeColor="text1"/>
          <w:szCs w:val="21"/>
        </w:rPr>
        <w:t>もしくは労働条件通知書、給与明細及び支払証拠書類。</w:t>
      </w:r>
      <w:bookmarkEnd w:id="0"/>
    </w:p>
    <w:p w14:paraId="7A238CD9" w14:textId="77777777" w:rsidR="00442847" w:rsidRPr="00B551CC" w:rsidRDefault="00442847" w:rsidP="008C2F68">
      <w:pPr>
        <w:rPr>
          <w:rFonts w:asciiTheme="minorEastAsia" w:hAnsiTheme="minorEastAsia" w:cs="Times New Roman"/>
          <w:color w:val="000000" w:themeColor="text1"/>
          <w:szCs w:val="21"/>
        </w:rPr>
      </w:pPr>
    </w:p>
    <w:p w14:paraId="65DAA18D" w14:textId="44785940" w:rsidR="007B6ED5" w:rsidRPr="00B551CC" w:rsidRDefault="00853B41" w:rsidP="008C2F68">
      <w:pPr>
        <w:rPr>
          <w:rFonts w:asciiTheme="majorEastAsia" w:eastAsiaTheme="majorEastAsia" w:hAnsiTheme="majorEastAsia" w:cs="Times New Roman"/>
          <w:b/>
          <w:bCs/>
          <w:color w:val="000000" w:themeColor="text1"/>
          <w:szCs w:val="21"/>
          <w:bdr w:val="single" w:sz="4" w:space="0" w:color="auto"/>
        </w:rPr>
      </w:pPr>
      <w:r>
        <w:rPr>
          <w:rFonts w:asciiTheme="majorEastAsia" w:eastAsiaTheme="majorEastAsia" w:hAnsiTheme="majorEastAsia" w:cs="Times New Roman" w:hint="eastAsia"/>
          <w:b/>
          <w:bCs/>
          <w:color w:val="000000" w:themeColor="text1"/>
          <w:szCs w:val="21"/>
          <w:bdr w:val="single" w:sz="4" w:space="0" w:color="auto"/>
        </w:rPr>
        <w:t>Ⅷ</w:t>
      </w:r>
      <w:r w:rsidR="007B6ED5" w:rsidRPr="00B551CC">
        <w:rPr>
          <w:rFonts w:asciiTheme="majorEastAsia" w:eastAsiaTheme="majorEastAsia" w:hAnsiTheme="majorEastAsia" w:cs="Times New Roman" w:hint="eastAsia"/>
          <w:b/>
          <w:bCs/>
          <w:color w:val="000000" w:themeColor="text1"/>
          <w:szCs w:val="21"/>
          <w:bdr w:val="single" w:sz="4" w:space="0" w:color="auto"/>
        </w:rPr>
        <w:t>．時間外労働の取り扱いについて</w:t>
      </w:r>
    </w:p>
    <w:p w14:paraId="154EAD0C" w14:textId="4FB79111" w:rsidR="00AA525A" w:rsidRDefault="00241920" w:rsidP="008C2F68">
      <w:pPr>
        <w:widowControl/>
        <w:jc w:val="left"/>
        <w:rPr>
          <w:rFonts w:asciiTheme="minorEastAsia" w:hAnsiTheme="minorEastAsia" w:cs="Times New Roman"/>
          <w:color w:val="000000" w:themeColor="text1"/>
        </w:rPr>
      </w:pPr>
      <w:r w:rsidRPr="00B551CC">
        <w:rPr>
          <w:rFonts w:asciiTheme="minorEastAsia" w:hAnsiTheme="minorEastAsia" w:cs="Times New Roman" w:hint="eastAsia"/>
          <w:color w:val="000000" w:themeColor="text1"/>
        </w:rPr>
        <w:t xml:space="preserve">　</w:t>
      </w:r>
      <w:r w:rsidR="00B552E0">
        <w:rPr>
          <w:rFonts w:asciiTheme="minorEastAsia" w:hAnsiTheme="minorEastAsia" w:cs="Times New Roman" w:hint="eastAsia"/>
          <w:color w:val="000000" w:themeColor="text1"/>
        </w:rPr>
        <w:t>【B】実績単価計算、【C】健保</w:t>
      </w:r>
      <w:r w:rsidRPr="00B551CC">
        <w:rPr>
          <w:rFonts w:asciiTheme="minorEastAsia" w:hAnsiTheme="minorEastAsia" w:cs="Times New Roman" w:hint="eastAsia"/>
          <w:color w:val="000000" w:themeColor="text1"/>
        </w:rPr>
        <w:t>等級単価</w:t>
      </w:r>
      <w:r w:rsidR="00B552E0">
        <w:rPr>
          <w:rFonts w:asciiTheme="minorEastAsia" w:hAnsiTheme="minorEastAsia" w:cs="Times New Roman" w:hint="eastAsia"/>
          <w:color w:val="000000" w:themeColor="text1"/>
        </w:rPr>
        <w:t>計算</w:t>
      </w:r>
      <w:r w:rsidRPr="00B551CC">
        <w:rPr>
          <w:rFonts w:asciiTheme="minorEastAsia" w:hAnsiTheme="minorEastAsia" w:cs="Times New Roman" w:hint="eastAsia"/>
          <w:color w:val="000000" w:themeColor="text1"/>
        </w:rPr>
        <w:t>を採用する者については、</w:t>
      </w:r>
      <w:r w:rsidR="00B552E0">
        <w:rPr>
          <w:rFonts w:asciiTheme="minorEastAsia" w:hAnsiTheme="minorEastAsia" w:cs="Times New Roman" w:hint="eastAsia"/>
          <w:color w:val="000000" w:themeColor="text1"/>
        </w:rPr>
        <w:t>算出された人件費</w:t>
      </w:r>
      <w:r w:rsidRPr="00B551CC">
        <w:rPr>
          <w:rFonts w:asciiTheme="minorEastAsia" w:hAnsiTheme="minorEastAsia" w:cs="Times New Roman" w:hint="eastAsia"/>
          <w:color w:val="000000" w:themeColor="text1"/>
        </w:rPr>
        <w:t>単価に時間外労働時間も含めた本事業従事時間を乗じて人件費・雑役務費を算出する。それ以外の者については、時間内労働と時間外労働とでそれぞれ異なる単価を、それぞれの</w:t>
      </w:r>
      <w:r w:rsidR="00AA525A">
        <w:rPr>
          <w:rFonts w:asciiTheme="minorEastAsia" w:hAnsiTheme="minorEastAsia" w:cs="Times New Roman" w:hint="eastAsia"/>
          <w:color w:val="000000" w:themeColor="text1"/>
        </w:rPr>
        <w:t>本事業</w:t>
      </w:r>
      <w:r w:rsidRPr="00B551CC">
        <w:rPr>
          <w:rFonts w:asciiTheme="minorEastAsia" w:hAnsiTheme="minorEastAsia" w:cs="Times New Roman" w:hint="eastAsia"/>
          <w:color w:val="000000" w:themeColor="text1"/>
        </w:rPr>
        <w:t>従事時間に乗じて人件費・雑役務費を算出する。</w:t>
      </w:r>
    </w:p>
    <w:p w14:paraId="3CBE8854" w14:textId="77777777" w:rsidR="00AA525A" w:rsidRDefault="00AA525A" w:rsidP="008C2F68">
      <w:pPr>
        <w:widowControl/>
        <w:jc w:val="left"/>
        <w:rPr>
          <w:rFonts w:asciiTheme="minorEastAsia" w:hAnsiTheme="minorEastAsia" w:cs="Times New Roman"/>
          <w:color w:val="000000" w:themeColor="text1"/>
        </w:rPr>
      </w:pPr>
    </w:p>
    <w:p w14:paraId="026323B2" w14:textId="6AC3B1A4" w:rsidR="003324C7" w:rsidRDefault="00AA525A" w:rsidP="008C2F68">
      <w:pPr>
        <w:widowControl/>
        <w:jc w:val="left"/>
        <w:rPr>
          <w:rFonts w:asciiTheme="minorEastAsia" w:hAnsiTheme="minorEastAsia" w:cs="Times New Roman"/>
          <w:color w:val="000000" w:themeColor="text1"/>
        </w:rPr>
      </w:pPr>
      <w:r>
        <w:rPr>
          <w:rFonts w:asciiTheme="minorEastAsia" w:hAnsiTheme="minorEastAsia" w:cs="Times New Roman"/>
          <w:color w:val="000000" w:themeColor="text1"/>
        </w:rPr>
        <w:br w:type="page"/>
      </w:r>
    </w:p>
    <w:p w14:paraId="53BAF75C" w14:textId="15153E2F" w:rsidR="00332A2D" w:rsidRPr="00B551CC" w:rsidRDefault="007D5659" w:rsidP="008C2F68">
      <w:pPr>
        <w:widowControl/>
        <w:jc w:val="left"/>
        <w:rPr>
          <w:rFonts w:asciiTheme="minorEastAsia" w:hAnsiTheme="minorEastAsia" w:cs="Times New Roman" w:hint="eastAsia"/>
          <w:color w:val="000000" w:themeColor="text1"/>
        </w:rPr>
      </w:pPr>
      <w:r w:rsidRPr="00B551CC">
        <w:rPr>
          <w:rFonts w:asciiTheme="minorEastAsia" w:hAnsiTheme="minorEastAsia" w:cs="Times New Roman"/>
          <w:noProof/>
          <w:color w:val="000000" w:themeColor="text1"/>
          <w:lang w:val="ja-JP"/>
        </w:rPr>
        <w:lastRenderedPageBreak/>
        <mc:AlternateContent>
          <mc:Choice Requires="wps">
            <w:drawing>
              <wp:anchor distT="0" distB="0" distL="114300" distR="114300" simplePos="0" relativeHeight="251659264" behindDoc="0" locked="0" layoutInCell="1" allowOverlap="1" wp14:anchorId="5D9AF5B0" wp14:editId="2933CD44">
                <wp:simplePos x="0" y="0"/>
                <wp:positionH relativeFrom="column">
                  <wp:posOffset>5055097</wp:posOffset>
                </wp:positionH>
                <wp:positionV relativeFrom="paragraph">
                  <wp:posOffset>-550573</wp:posOffset>
                </wp:positionV>
                <wp:extent cx="929088" cy="293370"/>
                <wp:effectExtent l="0" t="0" r="23495" b="11430"/>
                <wp:wrapNone/>
                <wp:docPr id="7" name="テキスト ボックス 7"/>
                <wp:cNvGraphicFramePr/>
                <a:graphic xmlns:a="http://schemas.openxmlformats.org/drawingml/2006/main">
                  <a:graphicData uri="http://schemas.microsoft.com/office/word/2010/wordprocessingShape">
                    <wps:wsp>
                      <wps:cNvSpPr txBox="1"/>
                      <wps:spPr>
                        <a:xfrm>
                          <a:off x="0" y="0"/>
                          <a:ext cx="929088" cy="293370"/>
                        </a:xfrm>
                        <a:prstGeom prst="rect">
                          <a:avLst/>
                        </a:prstGeom>
                        <a:solidFill>
                          <a:schemeClr val="bg1"/>
                        </a:solidFill>
                        <a:ln w="6350">
                          <a:solidFill>
                            <a:prstClr val="black"/>
                          </a:solidFill>
                        </a:ln>
                      </wps:spPr>
                      <wps:txbx>
                        <w:txbxContent>
                          <w:p w14:paraId="49DB298C" w14:textId="77777777" w:rsidR="003324C7" w:rsidRDefault="003324C7" w:rsidP="003324C7">
                            <w:pPr>
                              <w:jc w:val="center"/>
                            </w:pPr>
                            <w:r w:rsidRPr="00814D0C">
                              <w:rPr>
                                <w:rFonts w:asciiTheme="minorEastAsia" w:hAnsiTheme="minorEastAsia" w:cs="Times New Roman" w:hint="eastAsia"/>
                              </w:rPr>
                              <w:t>（参</w:t>
                            </w:r>
                            <w:r>
                              <w:rPr>
                                <w:rFonts w:asciiTheme="minorEastAsia" w:hAnsiTheme="minorEastAsia" w:cs="Times New Roman" w:hint="eastAsia"/>
                              </w:rPr>
                              <w:t xml:space="preserve">　</w:t>
                            </w:r>
                            <w:r w:rsidRPr="00814D0C">
                              <w:rPr>
                                <w:rFonts w:asciiTheme="minorEastAsia" w:hAnsiTheme="minorEastAsia" w:cs="Times New Roman" w:hint="eastAsia"/>
                              </w:rPr>
                              <w:t>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AF5B0" id="テキスト ボックス 7" o:spid="_x0000_s1027" type="#_x0000_t202" style="position:absolute;margin-left:398.05pt;margin-top:-43.35pt;width:73.1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MTNwIAAIIEAAAOAAAAZHJzL2Uyb0RvYy54bWysVEtv2zAMvg/YfxB0X5xXHzHiFFmKDAOC&#10;tkBa9KzIUixMFjVJiZ39+lHKu9tp2EUmReoj+ZH0+KGtNdkK5xWYgvY6XUqE4VAqsy7o2+v8yz0l&#10;PjBTMg1GFHQnPH2YfP40bmwu+lCBLoUjCGJ83tiCViHYPMs8r0TNfAesMGiU4GoWUHXrrHSsQfRa&#10;Z/1u9zZrwJXWARfe4+3j3kgnCV9KwcOzlF4EoguKuYV0unSu4plNxixfO2YrxQ9psH/IombKYNAT&#10;1CMLjGyc+gOqVtyBBxk6HOoMpFRcpBqwml73QzXLilmRakFyvD3R5P8fLH/aLu2LI6H9Ci02MBLS&#10;WJ97vIz1tNLV8YuZErQjhbsTbaINhOPlqD/q3mOfOZr6o8HgLtGanR9b58M3ATWJQkEddiWRxbYL&#10;HzAguh5dYiwPWpVzpXVS4iSImXZky7CHq3VKEV9ceWlDmoLeDm66CfjKFqHP7zXjP2KR1wioaYOX&#10;59KjFNpVS1R5QcsKyh2y5WA/SN7yuUL4BfPhhTmcHCQItyE84yE1YE5wkCipwP362330x4ailZIG&#10;J7Gg/ueGOUGJ/m6w1aPecBhHNynDm7s+Ku7Ssrq0mE09AySqh3tneRKjf9BHUTqo33FppjEqmpjh&#10;GLug4SjOwn4/cOm4mE6TEw6rZWFhlpZH6NiYSOtr+86cPbQ14Dw8wXFmWf6hu3vf+NLAdBNAqtT6&#10;yPOe1QP9OOipO4eljJt0qSev869j8hsAAP//AwBQSwMEFAAGAAgAAAAhAMFIlyXhAAAACwEAAA8A&#10;AABkcnMvZG93bnJldi54bWxMj8FOwzAMhu9IvENkJG5bsil0XWk6oQkkxAGNwXbOWq+p2iRVk3Xl&#10;7TEnONr+9Pv7881kOzbiEBrvFCzmAhi60leNqxV8fb7MUmAhalfpzjtU8I0BNsXtTa6zyl/dB477&#10;WDMKcSHTCkyMfcZ5KA1aHea+R0e3sx+sjjQONa8GfaVw2/GlEAm3unH0wegetwbLdn+xCmT77I+H&#10;tH7bvgYzynchzrhrlbq/m54egUWc4h8Mv/qkDgU5nfzFVYF1ClbrZEGoglmarIARsZZLCexEGyke&#10;gBc5/9+h+AEAAP//AwBQSwECLQAUAAYACAAAACEAtoM4kv4AAADhAQAAEwAAAAAAAAAAAAAAAAAA&#10;AAAAW0NvbnRlbnRfVHlwZXNdLnhtbFBLAQItABQABgAIAAAAIQA4/SH/1gAAAJQBAAALAAAAAAAA&#10;AAAAAAAAAC8BAABfcmVscy8ucmVsc1BLAQItABQABgAIAAAAIQBWsdMTNwIAAIIEAAAOAAAAAAAA&#10;AAAAAAAAAC4CAABkcnMvZTJvRG9jLnhtbFBLAQItABQABgAIAAAAIQDBSJcl4QAAAAsBAAAPAAAA&#10;AAAAAAAAAAAAAJEEAABkcnMvZG93bnJldi54bWxQSwUGAAAAAAQABADzAAAAnwUAAAAA&#10;" fillcolor="white [3212]" strokeweight=".5pt">
                <v:textbox>
                  <w:txbxContent>
                    <w:p w14:paraId="49DB298C" w14:textId="77777777" w:rsidR="003324C7" w:rsidRDefault="003324C7" w:rsidP="003324C7">
                      <w:pPr>
                        <w:jc w:val="center"/>
                      </w:pPr>
                      <w:r w:rsidRPr="00814D0C">
                        <w:rPr>
                          <w:rFonts w:asciiTheme="minorEastAsia" w:hAnsiTheme="minorEastAsia" w:cs="Times New Roman" w:hint="eastAsia"/>
                        </w:rPr>
                        <w:t>（参</w:t>
                      </w:r>
                      <w:r>
                        <w:rPr>
                          <w:rFonts w:asciiTheme="minorEastAsia" w:hAnsiTheme="minorEastAsia" w:cs="Times New Roman" w:hint="eastAsia"/>
                        </w:rPr>
                        <w:t xml:space="preserve">　</w:t>
                      </w:r>
                      <w:r w:rsidRPr="00814D0C">
                        <w:rPr>
                          <w:rFonts w:asciiTheme="minorEastAsia" w:hAnsiTheme="minorEastAsia" w:cs="Times New Roman" w:hint="eastAsia"/>
                        </w:rPr>
                        <w:t>考）</w:t>
                      </w:r>
                    </w:p>
                  </w:txbxContent>
                </v:textbox>
              </v:shape>
            </w:pict>
          </mc:Fallback>
        </mc:AlternateContent>
      </w:r>
      <w:r w:rsidRPr="007D5659">
        <w:rPr>
          <w:rFonts w:asciiTheme="minorEastAsia" w:hAnsiTheme="minorEastAsia" w:cs="Times New Roman"/>
          <w:noProof/>
          <w:color w:val="000000" w:themeColor="text1"/>
        </w:rPr>
        <w:drawing>
          <wp:inline distT="0" distB="0" distL="0" distR="0" wp14:anchorId="5F142B2A" wp14:editId="12D82310">
            <wp:extent cx="5791320" cy="8902857"/>
            <wp:effectExtent l="0" t="0" r="0" b="0"/>
            <wp:docPr id="5473912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91229" name=""/>
                    <pic:cNvPicPr/>
                  </pic:nvPicPr>
                  <pic:blipFill>
                    <a:blip r:embed="rId8"/>
                    <a:stretch>
                      <a:fillRect/>
                    </a:stretch>
                  </pic:blipFill>
                  <pic:spPr>
                    <a:xfrm>
                      <a:off x="0" y="0"/>
                      <a:ext cx="5791320" cy="8902857"/>
                    </a:xfrm>
                    <a:prstGeom prst="rect">
                      <a:avLst/>
                    </a:prstGeom>
                  </pic:spPr>
                </pic:pic>
              </a:graphicData>
            </a:graphic>
          </wp:inline>
        </w:drawing>
      </w:r>
    </w:p>
    <w:sectPr w:rsidR="00332A2D" w:rsidRPr="00B551CC" w:rsidSect="008C2F68">
      <w:footerReference w:type="default" r:id="rId9"/>
      <w:pgSz w:w="11906" w:h="16838"/>
      <w:pgMar w:top="1418" w:right="1418" w:bottom="1418" w:left="1418"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BC2F" w14:textId="77777777" w:rsidR="00A35A69" w:rsidRDefault="00A35A69" w:rsidP="00E0223A">
      <w:r>
        <w:separator/>
      </w:r>
    </w:p>
  </w:endnote>
  <w:endnote w:type="continuationSeparator" w:id="0">
    <w:p w14:paraId="4070EA06" w14:textId="77777777" w:rsidR="00A35A69" w:rsidRDefault="00A35A69" w:rsidP="00E0223A">
      <w:r>
        <w:continuationSeparator/>
      </w:r>
    </w:p>
  </w:endnote>
  <w:endnote w:type="continuationNotice" w:id="1">
    <w:p w14:paraId="03BB499E" w14:textId="77777777" w:rsidR="00A35A69" w:rsidRDefault="00A35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632920"/>
      <w:docPartObj>
        <w:docPartGallery w:val="Page Numbers (Bottom of Page)"/>
        <w:docPartUnique/>
      </w:docPartObj>
    </w:sdtPr>
    <w:sdtEndPr>
      <w:rPr>
        <w:rFonts w:asciiTheme="minorEastAsia" w:hAnsiTheme="minorEastAsia"/>
      </w:rPr>
    </w:sdtEndPr>
    <w:sdtContent>
      <w:p w14:paraId="65D19AAE" w14:textId="08AF2EF8" w:rsidR="00BB2E86" w:rsidRPr="00BB2E86" w:rsidRDefault="00BB2E86" w:rsidP="00BB2E86">
        <w:pPr>
          <w:pStyle w:val="ab"/>
          <w:jc w:val="center"/>
          <w:rPr>
            <w:rFonts w:asciiTheme="minorEastAsia" w:hAnsiTheme="minorEastAsia"/>
          </w:rPr>
        </w:pPr>
        <w:r w:rsidRPr="00BB2E86">
          <w:rPr>
            <w:rFonts w:asciiTheme="minorEastAsia" w:hAnsiTheme="minorEastAsia"/>
          </w:rPr>
          <w:fldChar w:fldCharType="begin"/>
        </w:r>
        <w:r w:rsidRPr="00BB2E86">
          <w:rPr>
            <w:rFonts w:asciiTheme="minorEastAsia" w:hAnsiTheme="minorEastAsia"/>
          </w:rPr>
          <w:instrText>PAGE   \* MERGEFORMAT</w:instrText>
        </w:r>
        <w:r w:rsidRPr="00BB2E86">
          <w:rPr>
            <w:rFonts w:asciiTheme="minorEastAsia" w:hAnsiTheme="minorEastAsia"/>
          </w:rPr>
          <w:fldChar w:fldCharType="separate"/>
        </w:r>
        <w:r w:rsidRPr="00BB2E86">
          <w:rPr>
            <w:rFonts w:asciiTheme="minorEastAsia" w:hAnsiTheme="minorEastAsia"/>
            <w:lang w:val="ja-JP"/>
          </w:rPr>
          <w:t>2</w:t>
        </w:r>
        <w:r w:rsidRPr="00BB2E86">
          <w:rPr>
            <w:rFonts w:ascii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7012" w14:textId="77777777" w:rsidR="00A35A69" w:rsidRDefault="00A35A69" w:rsidP="00E0223A">
      <w:r>
        <w:separator/>
      </w:r>
    </w:p>
  </w:footnote>
  <w:footnote w:type="continuationSeparator" w:id="0">
    <w:p w14:paraId="46193150" w14:textId="77777777" w:rsidR="00A35A69" w:rsidRDefault="00A35A69" w:rsidP="00E0223A">
      <w:r>
        <w:continuationSeparator/>
      </w:r>
    </w:p>
  </w:footnote>
  <w:footnote w:type="continuationNotice" w:id="1">
    <w:p w14:paraId="5535835B" w14:textId="77777777" w:rsidR="00A35A69" w:rsidRDefault="00A35A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720BD"/>
    <w:multiLevelType w:val="hybridMultilevel"/>
    <w:tmpl w:val="09CC389E"/>
    <w:lvl w:ilvl="0" w:tplc="98AEE768">
      <w:start w:val="9"/>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 w15:restartNumberingAfterBreak="0">
    <w:nsid w:val="2BF50733"/>
    <w:multiLevelType w:val="hybridMultilevel"/>
    <w:tmpl w:val="CE3C648C"/>
    <w:lvl w:ilvl="0" w:tplc="89C2395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33B7239B"/>
    <w:multiLevelType w:val="hybridMultilevel"/>
    <w:tmpl w:val="51B87198"/>
    <w:lvl w:ilvl="0" w:tplc="FE42E080">
      <w:numFmt w:val="bullet"/>
      <w:lvlText w:val="※"/>
      <w:lvlJc w:val="left"/>
      <w:pPr>
        <w:ind w:left="465" w:hanging="360"/>
      </w:pPr>
      <w:rPr>
        <w:rFonts w:ascii="ＭＳ 明朝" w:eastAsia="ＭＳ 明朝" w:hAnsi="ＭＳ 明朝" w:cs="Times New Roman" w:hint="eastAsia"/>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 w15:restartNumberingAfterBreak="0">
    <w:nsid w:val="33EB00C5"/>
    <w:multiLevelType w:val="hybridMultilevel"/>
    <w:tmpl w:val="5A166830"/>
    <w:lvl w:ilvl="0" w:tplc="6A6C4F1C">
      <w:start w:val="1"/>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4" w15:restartNumberingAfterBreak="0">
    <w:nsid w:val="4B774C44"/>
    <w:multiLevelType w:val="hybridMultilevel"/>
    <w:tmpl w:val="23DC1734"/>
    <w:lvl w:ilvl="0" w:tplc="888CE90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 w15:restartNumberingAfterBreak="0">
    <w:nsid w:val="60346A00"/>
    <w:multiLevelType w:val="hybridMultilevel"/>
    <w:tmpl w:val="8CAE7034"/>
    <w:lvl w:ilvl="0" w:tplc="E6E0A9A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310358200">
    <w:abstractNumId w:val="5"/>
  </w:num>
  <w:num w:numId="2" w16cid:durableId="213125693">
    <w:abstractNumId w:val="4"/>
  </w:num>
  <w:num w:numId="3" w16cid:durableId="280383427">
    <w:abstractNumId w:val="1"/>
  </w:num>
  <w:num w:numId="4" w16cid:durableId="1715040859">
    <w:abstractNumId w:val="0"/>
  </w:num>
  <w:num w:numId="5" w16cid:durableId="1287586877">
    <w:abstractNumId w:val="3"/>
  </w:num>
  <w:num w:numId="6" w16cid:durableId="1384980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426"/>
    <w:rsid w:val="00001CBD"/>
    <w:rsid w:val="00003742"/>
    <w:rsid w:val="00005A4D"/>
    <w:rsid w:val="000079B6"/>
    <w:rsid w:val="00015F0A"/>
    <w:rsid w:val="000232D6"/>
    <w:rsid w:val="00025426"/>
    <w:rsid w:val="00025DA7"/>
    <w:rsid w:val="000260F3"/>
    <w:rsid w:val="0002763D"/>
    <w:rsid w:val="00030D77"/>
    <w:rsid w:val="0003108F"/>
    <w:rsid w:val="000345C2"/>
    <w:rsid w:val="0003494F"/>
    <w:rsid w:val="000358FE"/>
    <w:rsid w:val="00035AAA"/>
    <w:rsid w:val="00042B2C"/>
    <w:rsid w:val="00044239"/>
    <w:rsid w:val="00045F9D"/>
    <w:rsid w:val="00051AB2"/>
    <w:rsid w:val="0005392B"/>
    <w:rsid w:val="00056127"/>
    <w:rsid w:val="0005645D"/>
    <w:rsid w:val="00063236"/>
    <w:rsid w:val="00063D4F"/>
    <w:rsid w:val="00070379"/>
    <w:rsid w:val="0007224C"/>
    <w:rsid w:val="000722E1"/>
    <w:rsid w:val="00072456"/>
    <w:rsid w:val="00074030"/>
    <w:rsid w:val="00082D9B"/>
    <w:rsid w:val="00083049"/>
    <w:rsid w:val="00083301"/>
    <w:rsid w:val="00085106"/>
    <w:rsid w:val="0009057C"/>
    <w:rsid w:val="00090C2E"/>
    <w:rsid w:val="00090F58"/>
    <w:rsid w:val="00093D9E"/>
    <w:rsid w:val="00096269"/>
    <w:rsid w:val="00096EFD"/>
    <w:rsid w:val="000A29E7"/>
    <w:rsid w:val="000A5145"/>
    <w:rsid w:val="000B4616"/>
    <w:rsid w:val="000C0EA1"/>
    <w:rsid w:val="000C118D"/>
    <w:rsid w:val="000C24EE"/>
    <w:rsid w:val="000C47B9"/>
    <w:rsid w:val="000C54F4"/>
    <w:rsid w:val="000C6C1A"/>
    <w:rsid w:val="000C7903"/>
    <w:rsid w:val="000C79AE"/>
    <w:rsid w:val="000C7A8A"/>
    <w:rsid w:val="000D0507"/>
    <w:rsid w:val="000D2C95"/>
    <w:rsid w:val="000E08C1"/>
    <w:rsid w:val="000E1534"/>
    <w:rsid w:val="000E2B6F"/>
    <w:rsid w:val="000E55BB"/>
    <w:rsid w:val="000E5FA8"/>
    <w:rsid w:val="000E7554"/>
    <w:rsid w:val="000E7E4B"/>
    <w:rsid w:val="000F0314"/>
    <w:rsid w:val="000F4AB2"/>
    <w:rsid w:val="000F5CD2"/>
    <w:rsid w:val="000F7B04"/>
    <w:rsid w:val="00100113"/>
    <w:rsid w:val="00101247"/>
    <w:rsid w:val="00104437"/>
    <w:rsid w:val="001053DF"/>
    <w:rsid w:val="00105625"/>
    <w:rsid w:val="00107135"/>
    <w:rsid w:val="00114B43"/>
    <w:rsid w:val="00116966"/>
    <w:rsid w:val="001169B4"/>
    <w:rsid w:val="00117DBE"/>
    <w:rsid w:val="001203DD"/>
    <w:rsid w:val="00122E69"/>
    <w:rsid w:val="0012693A"/>
    <w:rsid w:val="001276C0"/>
    <w:rsid w:val="00130093"/>
    <w:rsid w:val="00130B3F"/>
    <w:rsid w:val="001332A2"/>
    <w:rsid w:val="00136090"/>
    <w:rsid w:val="0013753D"/>
    <w:rsid w:val="00140A56"/>
    <w:rsid w:val="001411A4"/>
    <w:rsid w:val="0014134E"/>
    <w:rsid w:val="00143147"/>
    <w:rsid w:val="00150D34"/>
    <w:rsid w:val="001524A6"/>
    <w:rsid w:val="00153E01"/>
    <w:rsid w:val="00155CDC"/>
    <w:rsid w:val="00156523"/>
    <w:rsid w:val="00161E48"/>
    <w:rsid w:val="001669B1"/>
    <w:rsid w:val="00170B8A"/>
    <w:rsid w:val="00173E8D"/>
    <w:rsid w:val="00177294"/>
    <w:rsid w:val="0017798E"/>
    <w:rsid w:val="00180276"/>
    <w:rsid w:val="00180390"/>
    <w:rsid w:val="001805DA"/>
    <w:rsid w:val="001846F3"/>
    <w:rsid w:val="00185AFC"/>
    <w:rsid w:val="00190035"/>
    <w:rsid w:val="001958DE"/>
    <w:rsid w:val="00197748"/>
    <w:rsid w:val="001A1AAB"/>
    <w:rsid w:val="001A43D2"/>
    <w:rsid w:val="001A46DF"/>
    <w:rsid w:val="001B148D"/>
    <w:rsid w:val="001B19FF"/>
    <w:rsid w:val="001B2331"/>
    <w:rsid w:val="001B2ECB"/>
    <w:rsid w:val="001B6BAD"/>
    <w:rsid w:val="001B7970"/>
    <w:rsid w:val="001C214E"/>
    <w:rsid w:val="001C4EAD"/>
    <w:rsid w:val="001C70E1"/>
    <w:rsid w:val="001C7609"/>
    <w:rsid w:val="001D354C"/>
    <w:rsid w:val="001D760D"/>
    <w:rsid w:val="001E197B"/>
    <w:rsid w:val="001E3556"/>
    <w:rsid w:val="001E75A8"/>
    <w:rsid w:val="001F0DAE"/>
    <w:rsid w:val="001F253A"/>
    <w:rsid w:val="001F3B46"/>
    <w:rsid w:val="001F438B"/>
    <w:rsid w:val="001F4706"/>
    <w:rsid w:val="001F573D"/>
    <w:rsid w:val="001F5C38"/>
    <w:rsid w:val="001F7BDA"/>
    <w:rsid w:val="002013D7"/>
    <w:rsid w:val="002026E7"/>
    <w:rsid w:val="00204FD9"/>
    <w:rsid w:val="002063BE"/>
    <w:rsid w:val="002079D1"/>
    <w:rsid w:val="00212865"/>
    <w:rsid w:val="002232D5"/>
    <w:rsid w:val="00226DF1"/>
    <w:rsid w:val="00230CDA"/>
    <w:rsid w:val="00232987"/>
    <w:rsid w:val="00237CC4"/>
    <w:rsid w:val="0024176C"/>
    <w:rsid w:val="00241920"/>
    <w:rsid w:val="00241ACC"/>
    <w:rsid w:val="0024253B"/>
    <w:rsid w:val="002439D3"/>
    <w:rsid w:val="0024413D"/>
    <w:rsid w:val="00245C40"/>
    <w:rsid w:val="00247D7F"/>
    <w:rsid w:val="00253348"/>
    <w:rsid w:val="002565DD"/>
    <w:rsid w:val="00257678"/>
    <w:rsid w:val="00257F8B"/>
    <w:rsid w:val="00262EF1"/>
    <w:rsid w:val="00265B31"/>
    <w:rsid w:val="00271467"/>
    <w:rsid w:val="00271A61"/>
    <w:rsid w:val="00272C41"/>
    <w:rsid w:val="00273293"/>
    <w:rsid w:val="00274608"/>
    <w:rsid w:val="002749D1"/>
    <w:rsid w:val="00280587"/>
    <w:rsid w:val="002842BF"/>
    <w:rsid w:val="00285601"/>
    <w:rsid w:val="00290BD4"/>
    <w:rsid w:val="00291741"/>
    <w:rsid w:val="00291855"/>
    <w:rsid w:val="00292CE2"/>
    <w:rsid w:val="00294241"/>
    <w:rsid w:val="00294841"/>
    <w:rsid w:val="002960FA"/>
    <w:rsid w:val="002A44CF"/>
    <w:rsid w:val="002A7F60"/>
    <w:rsid w:val="002B2A96"/>
    <w:rsid w:val="002B3FD6"/>
    <w:rsid w:val="002B5098"/>
    <w:rsid w:val="002B5823"/>
    <w:rsid w:val="002B7541"/>
    <w:rsid w:val="002C3363"/>
    <w:rsid w:val="002C6F32"/>
    <w:rsid w:val="002C7F27"/>
    <w:rsid w:val="002D1DFC"/>
    <w:rsid w:val="002D3624"/>
    <w:rsid w:val="002D3CD5"/>
    <w:rsid w:val="002D4A2C"/>
    <w:rsid w:val="002D5E65"/>
    <w:rsid w:val="002D6BB1"/>
    <w:rsid w:val="002E525D"/>
    <w:rsid w:val="002E5E84"/>
    <w:rsid w:val="002E63DF"/>
    <w:rsid w:val="002E6A20"/>
    <w:rsid w:val="002E6CE0"/>
    <w:rsid w:val="002E780C"/>
    <w:rsid w:val="002F29E2"/>
    <w:rsid w:val="002F3991"/>
    <w:rsid w:val="002F6839"/>
    <w:rsid w:val="00300BF9"/>
    <w:rsid w:val="00305A56"/>
    <w:rsid w:val="00307B16"/>
    <w:rsid w:val="00312D28"/>
    <w:rsid w:val="00313892"/>
    <w:rsid w:val="00313A3F"/>
    <w:rsid w:val="003164CD"/>
    <w:rsid w:val="00317419"/>
    <w:rsid w:val="00320BF2"/>
    <w:rsid w:val="003315B7"/>
    <w:rsid w:val="003324C7"/>
    <w:rsid w:val="00332A2D"/>
    <w:rsid w:val="00332EE4"/>
    <w:rsid w:val="00333A06"/>
    <w:rsid w:val="0033440A"/>
    <w:rsid w:val="003448CA"/>
    <w:rsid w:val="003455FE"/>
    <w:rsid w:val="0034771D"/>
    <w:rsid w:val="00350501"/>
    <w:rsid w:val="0035195F"/>
    <w:rsid w:val="00356697"/>
    <w:rsid w:val="003574CE"/>
    <w:rsid w:val="0037084C"/>
    <w:rsid w:val="003717D1"/>
    <w:rsid w:val="003736E1"/>
    <w:rsid w:val="003739BA"/>
    <w:rsid w:val="00384D6B"/>
    <w:rsid w:val="00385F73"/>
    <w:rsid w:val="00387C88"/>
    <w:rsid w:val="00390D98"/>
    <w:rsid w:val="0039164D"/>
    <w:rsid w:val="003938C2"/>
    <w:rsid w:val="0039515A"/>
    <w:rsid w:val="003A1528"/>
    <w:rsid w:val="003A30E6"/>
    <w:rsid w:val="003A4A6D"/>
    <w:rsid w:val="003B2419"/>
    <w:rsid w:val="003C1019"/>
    <w:rsid w:val="003C1EA8"/>
    <w:rsid w:val="003C4C74"/>
    <w:rsid w:val="003C5ADB"/>
    <w:rsid w:val="003C681D"/>
    <w:rsid w:val="003D7D4D"/>
    <w:rsid w:val="003E0901"/>
    <w:rsid w:val="003E5359"/>
    <w:rsid w:val="003F05CD"/>
    <w:rsid w:val="003F210C"/>
    <w:rsid w:val="003F517D"/>
    <w:rsid w:val="003F54CB"/>
    <w:rsid w:val="003F6B31"/>
    <w:rsid w:val="003F7EC3"/>
    <w:rsid w:val="004008E9"/>
    <w:rsid w:val="00406A81"/>
    <w:rsid w:val="00410195"/>
    <w:rsid w:val="00413AC5"/>
    <w:rsid w:val="004155E5"/>
    <w:rsid w:val="00416F8B"/>
    <w:rsid w:val="00422319"/>
    <w:rsid w:val="0042393A"/>
    <w:rsid w:val="00424F1D"/>
    <w:rsid w:val="00426E0C"/>
    <w:rsid w:val="00427672"/>
    <w:rsid w:val="004311E7"/>
    <w:rsid w:val="00432942"/>
    <w:rsid w:val="004379D3"/>
    <w:rsid w:val="00437B20"/>
    <w:rsid w:val="0044079B"/>
    <w:rsid w:val="00442847"/>
    <w:rsid w:val="00445A08"/>
    <w:rsid w:val="00452567"/>
    <w:rsid w:val="00452AA2"/>
    <w:rsid w:val="00452F51"/>
    <w:rsid w:val="0045422F"/>
    <w:rsid w:val="00455826"/>
    <w:rsid w:val="00467A0E"/>
    <w:rsid w:val="00470574"/>
    <w:rsid w:val="00475ADA"/>
    <w:rsid w:val="00476B13"/>
    <w:rsid w:val="0048318F"/>
    <w:rsid w:val="00487BB5"/>
    <w:rsid w:val="00487F3C"/>
    <w:rsid w:val="00490C33"/>
    <w:rsid w:val="004923BA"/>
    <w:rsid w:val="00492A00"/>
    <w:rsid w:val="00495546"/>
    <w:rsid w:val="004973EE"/>
    <w:rsid w:val="004A09B9"/>
    <w:rsid w:val="004A240D"/>
    <w:rsid w:val="004A28F7"/>
    <w:rsid w:val="004A59F3"/>
    <w:rsid w:val="004A5C1D"/>
    <w:rsid w:val="004A7A38"/>
    <w:rsid w:val="004B05CE"/>
    <w:rsid w:val="004B0F99"/>
    <w:rsid w:val="004B4594"/>
    <w:rsid w:val="004C09A4"/>
    <w:rsid w:val="004C4ABC"/>
    <w:rsid w:val="004C4FB2"/>
    <w:rsid w:val="004D64DA"/>
    <w:rsid w:val="004E7087"/>
    <w:rsid w:val="004F12E0"/>
    <w:rsid w:val="004F2523"/>
    <w:rsid w:val="004F4B80"/>
    <w:rsid w:val="004F721F"/>
    <w:rsid w:val="005002F0"/>
    <w:rsid w:val="00500803"/>
    <w:rsid w:val="00504C21"/>
    <w:rsid w:val="005053CA"/>
    <w:rsid w:val="005079D7"/>
    <w:rsid w:val="00513860"/>
    <w:rsid w:val="00514265"/>
    <w:rsid w:val="005144AC"/>
    <w:rsid w:val="005220E4"/>
    <w:rsid w:val="00523E82"/>
    <w:rsid w:val="00524A19"/>
    <w:rsid w:val="005300E8"/>
    <w:rsid w:val="0054143E"/>
    <w:rsid w:val="0054496A"/>
    <w:rsid w:val="00547254"/>
    <w:rsid w:val="00554C66"/>
    <w:rsid w:val="005568E2"/>
    <w:rsid w:val="00560A43"/>
    <w:rsid w:val="00562A02"/>
    <w:rsid w:val="00562AEC"/>
    <w:rsid w:val="00562F9B"/>
    <w:rsid w:val="00563E6C"/>
    <w:rsid w:val="00564ACB"/>
    <w:rsid w:val="0057396F"/>
    <w:rsid w:val="00573CFF"/>
    <w:rsid w:val="00574180"/>
    <w:rsid w:val="00575196"/>
    <w:rsid w:val="00576CAD"/>
    <w:rsid w:val="00581FEF"/>
    <w:rsid w:val="005836A1"/>
    <w:rsid w:val="00583F29"/>
    <w:rsid w:val="005843C7"/>
    <w:rsid w:val="00586A5F"/>
    <w:rsid w:val="00591789"/>
    <w:rsid w:val="00596121"/>
    <w:rsid w:val="005A045E"/>
    <w:rsid w:val="005A457E"/>
    <w:rsid w:val="005A4B63"/>
    <w:rsid w:val="005A63B8"/>
    <w:rsid w:val="005A7E5D"/>
    <w:rsid w:val="005B1225"/>
    <w:rsid w:val="005B6A26"/>
    <w:rsid w:val="005B701C"/>
    <w:rsid w:val="005C20F9"/>
    <w:rsid w:val="005C3564"/>
    <w:rsid w:val="005C4454"/>
    <w:rsid w:val="005C5A9F"/>
    <w:rsid w:val="005C6EA2"/>
    <w:rsid w:val="005D193B"/>
    <w:rsid w:val="005D1D44"/>
    <w:rsid w:val="005D731C"/>
    <w:rsid w:val="005E3B9C"/>
    <w:rsid w:val="005F2C8C"/>
    <w:rsid w:val="005F2D08"/>
    <w:rsid w:val="005F4B7F"/>
    <w:rsid w:val="00602D62"/>
    <w:rsid w:val="006030C0"/>
    <w:rsid w:val="0060330D"/>
    <w:rsid w:val="0060499A"/>
    <w:rsid w:val="00622298"/>
    <w:rsid w:val="00626B53"/>
    <w:rsid w:val="00630763"/>
    <w:rsid w:val="00631FDC"/>
    <w:rsid w:val="00633D9B"/>
    <w:rsid w:val="00635797"/>
    <w:rsid w:val="0063649C"/>
    <w:rsid w:val="006378BC"/>
    <w:rsid w:val="00640E5F"/>
    <w:rsid w:val="006416FC"/>
    <w:rsid w:val="00644453"/>
    <w:rsid w:val="00644BC8"/>
    <w:rsid w:val="0064709C"/>
    <w:rsid w:val="0064794D"/>
    <w:rsid w:val="0065031F"/>
    <w:rsid w:val="00650358"/>
    <w:rsid w:val="006546FD"/>
    <w:rsid w:val="00654927"/>
    <w:rsid w:val="00657097"/>
    <w:rsid w:val="006605A1"/>
    <w:rsid w:val="00660DF9"/>
    <w:rsid w:val="006611CB"/>
    <w:rsid w:val="0066181D"/>
    <w:rsid w:val="00661980"/>
    <w:rsid w:val="00663ADE"/>
    <w:rsid w:val="00666A37"/>
    <w:rsid w:val="00670FBC"/>
    <w:rsid w:val="0067377C"/>
    <w:rsid w:val="00673910"/>
    <w:rsid w:val="00676484"/>
    <w:rsid w:val="00681D84"/>
    <w:rsid w:val="00682E20"/>
    <w:rsid w:val="00684188"/>
    <w:rsid w:val="00685149"/>
    <w:rsid w:val="00685C23"/>
    <w:rsid w:val="0068655E"/>
    <w:rsid w:val="006866C7"/>
    <w:rsid w:val="006912CA"/>
    <w:rsid w:val="00691327"/>
    <w:rsid w:val="00696C19"/>
    <w:rsid w:val="006A66ED"/>
    <w:rsid w:val="006A7138"/>
    <w:rsid w:val="006B6108"/>
    <w:rsid w:val="006B7777"/>
    <w:rsid w:val="006C0172"/>
    <w:rsid w:val="006C09FF"/>
    <w:rsid w:val="006C0A57"/>
    <w:rsid w:val="006C14ED"/>
    <w:rsid w:val="006D0756"/>
    <w:rsid w:val="006D2009"/>
    <w:rsid w:val="006D3547"/>
    <w:rsid w:val="006D47B1"/>
    <w:rsid w:val="006D68C0"/>
    <w:rsid w:val="006E231D"/>
    <w:rsid w:val="006E3397"/>
    <w:rsid w:val="006E3B4A"/>
    <w:rsid w:val="006E5BDA"/>
    <w:rsid w:val="006E672D"/>
    <w:rsid w:val="006F1728"/>
    <w:rsid w:val="006F19EA"/>
    <w:rsid w:val="006F4791"/>
    <w:rsid w:val="0070094D"/>
    <w:rsid w:val="00712BF1"/>
    <w:rsid w:val="00714707"/>
    <w:rsid w:val="00720584"/>
    <w:rsid w:val="00721BF5"/>
    <w:rsid w:val="0072533B"/>
    <w:rsid w:val="00730152"/>
    <w:rsid w:val="0073349D"/>
    <w:rsid w:val="00734B7E"/>
    <w:rsid w:val="007362F8"/>
    <w:rsid w:val="0073744B"/>
    <w:rsid w:val="0074146F"/>
    <w:rsid w:val="00742172"/>
    <w:rsid w:val="00744227"/>
    <w:rsid w:val="0074612D"/>
    <w:rsid w:val="00746B2B"/>
    <w:rsid w:val="00752803"/>
    <w:rsid w:val="00754536"/>
    <w:rsid w:val="0076219D"/>
    <w:rsid w:val="00763A22"/>
    <w:rsid w:val="007654FD"/>
    <w:rsid w:val="0077362E"/>
    <w:rsid w:val="00773EDF"/>
    <w:rsid w:val="00781203"/>
    <w:rsid w:val="00782D2B"/>
    <w:rsid w:val="007852A5"/>
    <w:rsid w:val="00787179"/>
    <w:rsid w:val="0078743F"/>
    <w:rsid w:val="0078783B"/>
    <w:rsid w:val="00787A60"/>
    <w:rsid w:val="00790CCB"/>
    <w:rsid w:val="00794471"/>
    <w:rsid w:val="0079481F"/>
    <w:rsid w:val="007953A3"/>
    <w:rsid w:val="007977DA"/>
    <w:rsid w:val="00797C92"/>
    <w:rsid w:val="007A0190"/>
    <w:rsid w:val="007A31E5"/>
    <w:rsid w:val="007B00A1"/>
    <w:rsid w:val="007B1944"/>
    <w:rsid w:val="007B6ED5"/>
    <w:rsid w:val="007C2B0E"/>
    <w:rsid w:val="007C2ED3"/>
    <w:rsid w:val="007C4777"/>
    <w:rsid w:val="007C7102"/>
    <w:rsid w:val="007D09B6"/>
    <w:rsid w:val="007D3A74"/>
    <w:rsid w:val="007D51C0"/>
    <w:rsid w:val="007D5659"/>
    <w:rsid w:val="007D5BC5"/>
    <w:rsid w:val="007D68AF"/>
    <w:rsid w:val="007D6BBF"/>
    <w:rsid w:val="007D79A3"/>
    <w:rsid w:val="007E139E"/>
    <w:rsid w:val="007E206B"/>
    <w:rsid w:val="007E2544"/>
    <w:rsid w:val="007E25A9"/>
    <w:rsid w:val="007F41CA"/>
    <w:rsid w:val="007F4705"/>
    <w:rsid w:val="007F4B50"/>
    <w:rsid w:val="007F71D4"/>
    <w:rsid w:val="007F75F1"/>
    <w:rsid w:val="00800A94"/>
    <w:rsid w:val="00800ECC"/>
    <w:rsid w:val="0081489D"/>
    <w:rsid w:val="00814D0C"/>
    <w:rsid w:val="00817234"/>
    <w:rsid w:val="00820079"/>
    <w:rsid w:val="00823C55"/>
    <w:rsid w:val="00827B66"/>
    <w:rsid w:val="008304B7"/>
    <w:rsid w:val="0083260D"/>
    <w:rsid w:val="00833BE3"/>
    <w:rsid w:val="00834BBC"/>
    <w:rsid w:val="00835391"/>
    <w:rsid w:val="008366A2"/>
    <w:rsid w:val="00837193"/>
    <w:rsid w:val="0084018E"/>
    <w:rsid w:val="00843C01"/>
    <w:rsid w:val="00845141"/>
    <w:rsid w:val="00853B41"/>
    <w:rsid w:val="0085673C"/>
    <w:rsid w:val="00862084"/>
    <w:rsid w:val="00862916"/>
    <w:rsid w:val="008632BC"/>
    <w:rsid w:val="00863668"/>
    <w:rsid w:val="008636B2"/>
    <w:rsid w:val="00863A56"/>
    <w:rsid w:val="00866380"/>
    <w:rsid w:val="008700B0"/>
    <w:rsid w:val="0087077C"/>
    <w:rsid w:val="00871455"/>
    <w:rsid w:val="008729C9"/>
    <w:rsid w:val="008904D6"/>
    <w:rsid w:val="008923F1"/>
    <w:rsid w:val="00893C67"/>
    <w:rsid w:val="00894E70"/>
    <w:rsid w:val="00895521"/>
    <w:rsid w:val="00897525"/>
    <w:rsid w:val="008A185E"/>
    <w:rsid w:val="008A1FA9"/>
    <w:rsid w:val="008A5F40"/>
    <w:rsid w:val="008A72F1"/>
    <w:rsid w:val="008B16D8"/>
    <w:rsid w:val="008B4179"/>
    <w:rsid w:val="008B4835"/>
    <w:rsid w:val="008B506B"/>
    <w:rsid w:val="008B64D5"/>
    <w:rsid w:val="008B7855"/>
    <w:rsid w:val="008C0992"/>
    <w:rsid w:val="008C2F68"/>
    <w:rsid w:val="008C435B"/>
    <w:rsid w:val="008C4C08"/>
    <w:rsid w:val="008C501D"/>
    <w:rsid w:val="008C64C3"/>
    <w:rsid w:val="008C7916"/>
    <w:rsid w:val="008C7BC9"/>
    <w:rsid w:val="008D1CB6"/>
    <w:rsid w:val="008D4662"/>
    <w:rsid w:val="008D47A7"/>
    <w:rsid w:val="008D50B6"/>
    <w:rsid w:val="008D519B"/>
    <w:rsid w:val="008D5B1D"/>
    <w:rsid w:val="008D5EA5"/>
    <w:rsid w:val="008E24DF"/>
    <w:rsid w:val="008F26FF"/>
    <w:rsid w:val="008F3A21"/>
    <w:rsid w:val="008F41C9"/>
    <w:rsid w:val="009004A1"/>
    <w:rsid w:val="00900816"/>
    <w:rsid w:val="00902CAB"/>
    <w:rsid w:val="00902CF1"/>
    <w:rsid w:val="00904862"/>
    <w:rsid w:val="009058D2"/>
    <w:rsid w:val="00905AFD"/>
    <w:rsid w:val="00907AD2"/>
    <w:rsid w:val="009152AF"/>
    <w:rsid w:val="00916FD1"/>
    <w:rsid w:val="0091787A"/>
    <w:rsid w:val="00917E85"/>
    <w:rsid w:val="00925DF7"/>
    <w:rsid w:val="009314E8"/>
    <w:rsid w:val="0093462E"/>
    <w:rsid w:val="00937C36"/>
    <w:rsid w:val="00940C3D"/>
    <w:rsid w:val="00942D1D"/>
    <w:rsid w:val="009441C2"/>
    <w:rsid w:val="00944874"/>
    <w:rsid w:val="00944B58"/>
    <w:rsid w:val="00947542"/>
    <w:rsid w:val="009523EF"/>
    <w:rsid w:val="00955295"/>
    <w:rsid w:val="00955B7E"/>
    <w:rsid w:val="0096268D"/>
    <w:rsid w:val="00962DFF"/>
    <w:rsid w:val="009657B5"/>
    <w:rsid w:val="00972065"/>
    <w:rsid w:val="00972D08"/>
    <w:rsid w:val="00973A85"/>
    <w:rsid w:val="0097421E"/>
    <w:rsid w:val="00974321"/>
    <w:rsid w:val="00976EDB"/>
    <w:rsid w:val="00977B25"/>
    <w:rsid w:val="009820C1"/>
    <w:rsid w:val="0098454A"/>
    <w:rsid w:val="00986688"/>
    <w:rsid w:val="00986BA0"/>
    <w:rsid w:val="00990A85"/>
    <w:rsid w:val="00991189"/>
    <w:rsid w:val="00991212"/>
    <w:rsid w:val="00991530"/>
    <w:rsid w:val="0099209F"/>
    <w:rsid w:val="009929D5"/>
    <w:rsid w:val="009930C1"/>
    <w:rsid w:val="00993664"/>
    <w:rsid w:val="0099660B"/>
    <w:rsid w:val="009A1649"/>
    <w:rsid w:val="009A466E"/>
    <w:rsid w:val="009A60E8"/>
    <w:rsid w:val="009B1290"/>
    <w:rsid w:val="009B3D43"/>
    <w:rsid w:val="009C02D7"/>
    <w:rsid w:val="009C200C"/>
    <w:rsid w:val="009C79A0"/>
    <w:rsid w:val="009D1AA0"/>
    <w:rsid w:val="009D2F33"/>
    <w:rsid w:val="009D5FAC"/>
    <w:rsid w:val="009E0D15"/>
    <w:rsid w:val="009E3026"/>
    <w:rsid w:val="009E4593"/>
    <w:rsid w:val="009F165E"/>
    <w:rsid w:val="009F6F04"/>
    <w:rsid w:val="00A0038B"/>
    <w:rsid w:val="00A00FC6"/>
    <w:rsid w:val="00A07101"/>
    <w:rsid w:val="00A07B4D"/>
    <w:rsid w:val="00A1476E"/>
    <w:rsid w:val="00A21313"/>
    <w:rsid w:val="00A21F72"/>
    <w:rsid w:val="00A23373"/>
    <w:rsid w:val="00A24734"/>
    <w:rsid w:val="00A25388"/>
    <w:rsid w:val="00A2573C"/>
    <w:rsid w:val="00A26461"/>
    <w:rsid w:val="00A3136F"/>
    <w:rsid w:val="00A31C8F"/>
    <w:rsid w:val="00A337C0"/>
    <w:rsid w:val="00A35A69"/>
    <w:rsid w:val="00A40BDE"/>
    <w:rsid w:val="00A434CA"/>
    <w:rsid w:val="00A44BA4"/>
    <w:rsid w:val="00A52FCE"/>
    <w:rsid w:val="00A54A57"/>
    <w:rsid w:val="00A54CC3"/>
    <w:rsid w:val="00A54CC5"/>
    <w:rsid w:val="00A550C2"/>
    <w:rsid w:val="00A56AD0"/>
    <w:rsid w:val="00A61867"/>
    <w:rsid w:val="00A64F92"/>
    <w:rsid w:val="00A651EC"/>
    <w:rsid w:val="00A70183"/>
    <w:rsid w:val="00A71EA1"/>
    <w:rsid w:val="00A7229D"/>
    <w:rsid w:val="00A74CE3"/>
    <w:rsid w:val="00A8186F"/>
    <w:rsid w:val="00A81DEE"/>
    <w:rsid w:val="00A849B6"/>
    <w:rsid w:val="00A8521A"/>
    <w:rsid w:val="00AA47D8"/>
    <w:rsid w:val="00AA525A"/>
    <w:rsid w:val="00AA6781"/>
    <w:rsid w:val="00AA6DBB"/>
    <w:rsid w:val="00AA7FD6"/>
    <w:rsid w:val="00AB45A1"/>
    <w:rsid w:val="00AB45ED"/>
    <w:rsid w:val="00AC0EBF"/>
    <w:rsid w:val="00AC3328"/>
    <w:rsid w:val="00AC6651"/>
    <w:rsid w:val="00AD1AE9"/>
    <w:rsid w:val="00AD2470"/>
    <w:rsid w:val="00AD3CC5"/>
    <w:rsid w:val="00AD505F"/>
    <w:rsid w:val="00AD5579"/>
    <w:rsid w:val="00AD7410"/>
    <w:rsid w:val="00AE4CF3"/>
    <w:rsid w:val="00AE4FA1"/>
    <w:rsid w:val="00AE61B3"/>
    <w:rsid w:val="00AF0669"/>
    <w:rsid w:val="00AF2746"/>
    <w:rsid w:val="00AF3434"/>
    <w:rsid w:val="00AF3EE1"/>
    <w:rsid w:val="00AF588E"/>
    <w:rsid w:val="00AF7D82"/>
    <w:rsid w:val="00B0109C"/>
    <w:rsid w:val="00B044A5"/>
    <w:rsid w:val="00B044CA"/>
    <w:rsid w:val="00B05360"/>
    <w:rsid w:val="00B05D44"/>
    <w:rsid w:val="00B05EE6"/>
    <w:rsid w:val="00B06115"/>
    <w:rsid w:val="00B07118"/>
    <w:rsid w:val="00B07197"/>
    <w:rsid w:val="00B078E7"/>
    <w:rsid w:val="00B1162C"/>
    <w:rsid w:val="00B146BE"/>
    <w:rsid w:val="00B20B3D"/>
    <w:rsid w:val="00B221EE"/>
    <w:rsid w:val="00B23118"/>
    <w:rsid w:val="00B262A9"/>
    <w:rsid w:val="00B27490"/>
    <w:rsid w:val="00B27A62"/>
    <w:rsid w:val="00B30AE3"/>
    <w:rsid w:val="00B31A2E"/>
    <w:rsid w:val="00B338A3"/>
    <w:rsid w:val="00B37288"/>
    <w:rsid w:val="00B4195D"/>
    <w:rsid w:val="00B4401E"/>
    <w:rsid w:val="00B45246"/>
    <w:rsid w:val="00B45FEA"/>
    <w:rsid w:val="00B506D1"/>
    <w:rsid w:val="00B5458D"/>
    <w:rsid w:val="00B54E56"/>
    <w:rsid w:val="00B551CC"/>
    <w:rsid w:val="00B552E0"/>
    <w:rsid w:val="00B55BEA"/>
    <w:rsid w:val="00B57B9C"/>
    <w:rsid w:val="00B6037D"/>
    <w:rsid w:val="00B60444"/>
    <w:rsid w:val="00B62405"/>
    <w:rsid w:val="00B63956"/>
    <w:rsid w:val="00B648B0"/>
    <w:rsid w:val="00B64D3A"/>
    <w:rsid w:val="00B7143B"/>
    <w:rsid w:val="00B73A8C"/>
    <w:rsid w:val="00B73BF2"/>
    <w:rsid w:val="00B752BD"/>
    <w:rsid w:val="00B762F0"/>
    <w:rsid w:val="00B76A48"/>
    <w:rsid w:val="00B77EE4"/>
    <w:rsid w:val="00B817E2"/>
    <w:rsid w:val="00B846BA"/>
    <w:rsid w:val="00B905F4"/>
    <w:rsid w:val="00B91242"/>
    <w:rsid w:val="00B929CA"/>
    <w:rsid w:val="00B9329D"/>
    <w:rsid w:val="00B95345"/>
    <w:rsid w:val="00B97DBF"/>
    <w:rsid w:val="00BA0956"/>
    <w:rsid w:val="00BA2CD2"/>
    <w:rsid w:val="00BA4A53"/>
    <w:rsid w:val="00BB2E86"/>
    <w:rsid w:val="00BB4A1C"/>
    <w:rsid w:val="00BB4DF6"/>
    <w:rsid w:val="00BB6E56"/>
    <w:rsid w:val="00BB6F4E"/>
    <w:rsid w:val="00BB7F53"/>
    <w:rsid w:val="00BC3435"/>
    <w:rsid w:val="00BC63FA"/>
    <w:rsid w:val="00BD1814"/>
    <w:rsid w:val="00BD3FAF"/>
    <w:rsid w:val="00BD4278"/>
    <w:rsid w:val="00BD51C0"/>
    <w:rsid w:val="00BD58BD"/>
    <w:rsid w:val="00BD5A8C"/>
    <w:rsid w:val="00BE3D1B"/>
    <w:rsid w:val="00BE759C"/>
    <w:rsid w:val="00BF3647"/>
    <w:rsid w:val="00BF4EE7"/>
    <w:rsid w:val="00C00B33"/>
    <w:rsid w:val="00C014AD"/>
    <w:rsid w:val="00C04E8D"/>
    <w:rsid w:val="00C0534C"/>
    <w:rsid w:val="00C06B93"/>
    <w:rsid w:val="00C110FB"/>
    <w:rsid w:val="00C15A79"/>
    <w:rsid w:val="00C15B93"/>
    <w:rsid w:val="00C20C1D"/>
    <w:rsid w:val="00C22554"/>
    <w:rsid w:val="00C2424A"/>
    <w:rsid w:val="00C26D1E"/>
    <w:rsid w:val="00C27691"/>
    <w:rsid w:val="00C30FC3"/>
    <w:rsid w:val="00C34490"/>
    <w:rsid w:val="00C34E3A"/>
    <w:rsid w:val="00C401D2"/>
    <w:rsid w:val="00C41162"/>
    <w:rsid w:val="00C429BA"/>
    <w:rsid w:val="00C42BD4"/>
    <w:rsid w:val="00C43869"/>
    <w:rsid w:val="00C46C27"/>
    <w:rsid w:val="00C470F4"/>
    <w:rsid w:val="00C51930"/>
    <w:rsid w:val="00C56D1A"/>
    <w:rsid w:val="00C57959"/>
    <w:rsid w:val="00C57D01"/>
    <w:rsid w:val="00C61FBF"/>
    <w:rsid w:val="00C62201"/>
    <w:rsid w:val="00C62AA9"/>
    <w:rsid w:val="00C66AD4"/>
    <w:rsid w:val="00C66EE3"/>
    <w:rsid w:val="00C70FA1"/>
    <w:rsid w:val="00C76B82"/>
    <w:rsid w:val="00C77A04"/>
    <w:rsid w:val="00C814BF"/>
    <w:rsid w:val="00C82007"/>
    <w:rsid w:val="00C837EC"/>
    <w:rsid w:val="00C85645"/>
    <w:rsid w:val="00C85F98"/>
    <w:rsid w:val="00C86217"/>
    <w:rsid w:val="00C923A2"/>
    <w:rsid w:val="00C9550C"/>
    <w:rsid w:val="00C95681"/>
    <w:rsid w:val="00C9696C"/>
    <w:rsid w:val="00C96BAE"/>
    <w:rsid w:val="00C975EA"/>
    <w:rsid w:val="00CA0234"/>
    <w:rsid w:val="00CA0806"/>
    <w:rsid w:val="00CA1D55"/>
    <w:rsid w:val="00CA247B"/>
    <w:rsid w:val="00CA33A2"/>
    <w:rsid w:val="00CA36AC"/>
    <w:rsid w:val="00CA566D"/>
    <w:rsid w:val="00CA6B8E"/>
    <w:rsid w:val="00CA6DC5"/>
    <w:rsid w:val="00CB1878"/>
    <w:rsid w:val="00CB1DE8"/>
    <w:rsid w:val="00CB4AD5"/>
    <w:rsid w:val="00CC24E0"/>
    <w:rsid w:val="00CC7B10"/>
    <w:rsid w:val="00CD10A9"/>
    <w:rsid w:val="00CD29C8"/>
    <w:rsid w:val="00CD4BE4"/>
    <w:rsid w:val="00CD5B7C"/>
    <w:rsid w:val="00CD7856"/>
    <w:rsid w:val="00CE28BF"/>
    <w:rsid w:val="00CE500F"/>
    <w:rsid w:val="00CE7968"/>
    <w:rsid w:val="00CE7B27"/>
    <w:rsid w:val="00CF01B7"/>
    <w:rsid w:val="00CF4F34"/>
    <w:rsid w:val="00CF562D"/>
    <w:rsid w:val="00CF6B2C"/>
    <w:rsid w:val="00D02016"/>
    <w:rsid w:val="00D035A3"/>
    <w:rsid w:val="00D05905"/>
    <w:rsid w:val="00D06B0A"/>
    <w:rsid w:val="00D10957"/>
    <w:rsid w:val="00D10ADA"/>
    <w:rsid w:val="00D1298C"/>
    <w:rsid w:val="00D148AF"/>
    <w:rsid w:val="00D15442"/>
    <w:rsid w:val="00D179C9"/>
    <w:rsid w:val="00D212B2"/>
    <w:rsid w:val="00D21745"/>
    <w:rsid w:val="00D26696"/>
    <w:rsid w:val="00D271A3"/>
    <w:rsid w:val="00D30693"/>
    <w:rsid w:val="00D31118"/>
    <w:rsid w:val="00D35869"/>
    <w:rsid w:val="00D35EB8"/>
    <w:rsid w:val="00D36D84"/>
    <w:rsid w:val="00D37B3A"/>
    <w:rsid w:val="00D4047D"/>
    <w:rsid w:val="00D44B08"/>
    <w:rsid w:val="00D45373"/>
    <w:rsid w:val="00D46F95"/>
    <w:rsid w:val="00D512E4"/>
    <w:rsid w:val="00D51B0D"/>
    <w:rsid w:val="00D55C59"/>
    <w:rsid w:val="00D57A11"/>
    <w:rsid w:val="00D57F4E"/>
    <w:rsid w:val="00D628D1"/>
    <w:rsid w:val="00D62CC2"/>
    <w:rsid w:val="00D63D7B"/>
    <w:rsid w:val="00D641A3"/>
    <w:rsid w:val="00D64243"/>
    <w:rsid w:val="00D6475F"/>
    <w:rsid w:val="00D64ACC"/>
    <w:rsid w:val="00D67045"/>
    <w:rsid w:val="00D67EA3"/>
    <w:rsid w:val="00D70175"/>
    <w:rsid w:val="00D721B2"/>
    <w:rsid w:val="00D722C5"/>
    <w:rsid w:val="00D735D9"/>
    <w:rsid w:val="00D73FBB"/>
    <w:rsid w:val="00D81FDD"/>
    <w:rsid w:val="00D823E8"/>
    <w:rsid w:val="00D86D72"/>
    <w:rsid w:val="00D91123"/>
    <w:rsid w:val="00D96149"/>
    <w:rsid w:val="00D974CF"/>
    <w:rsid w:val="00DA0446"/>
    <w:rsid w:val="00DA14C5"/>
    <w:rsid w:val="00DA3058"/>
    <w:rsid w:val="00DA513A"/>
    <w:rsid w:val="00DA7F73"/>
    <w:rsid w:val="00DB14E9"/>
    <w:rsid w:val="00DB3A48"/>
    <w:rsid w:val="00DB3C30"/>
    <w:rsid w:val="00DB7AB2"/>
    <w:rsid w:val="00DC200C"/>
    <w:rsid w:val="00DD0E20"/>
    <w:rsid w:val="00DD14F1"/>
    <w:rsid w:val="00DD18C6"/>
    <w:rsid w:val="00DD1CB8"/>
    <w:rsid w:val="00DD39FB"/>
    <w:rsid w:val="00DD3B3F"/>
    <w:rsid w:val="00DD6EF3"/>
    <w:rsid w:val="00DD7880"/>
    <w:rsid w:val="00DD7D4D"/>
    <w:rsid w:val="00DE12C4"/>
    <w:rsid w:val="00DE1441"/>
    <w:rsid w:val="00DE32A6"/>
    <w:rsid w:val="00DE3999"/>
    <w:rsid w:val="00DE4816"/>
    <w:rsid w:val="00DE4BCC"/>
    <w:rsid w:val="00DF1D34"/>
    <w:rsid w:val="00DF55BB"/>
    <w:rsid w:val="00DF576F"/>
    <w:rsid w:val="00DF67D8"/>
    <w:rsid w:val="00E00816"/>
    <w:rsid w:val="00E019E1"/>
    <w:rsid w:val="00E0223A"/>
    <w:rsid w:val="00E04929"/>
    <w:rsid w:val="00E0635A"/>
    <w:rsid w:val="00E20E30"/>
    <w:rsid w:val="00E235AF"/>
    <w:rsid w:val="00E257A0"/>
    <w:rsid w:val="00E268AC"/>
    <w:rsid w:val="00E32EDA"/>
    <w:rsid w:val="00E34B85"/>
    <w:rsid w:val="00E35BE2"/>
    <w:rsid w:val="00E35C65"/>
    <w:rsid w:val="00E36428"/>
    <w:rsid w:val="00E36A3B"/>
    <w:rsid w:val="00E36D9B"/>
    <w:rsid w:val="00E37EFF"/>
    <w:rsid w:val="00E40204"/>
    <w:rsid w:val="00E42C28"/>
    <w:rsid w:val="00E4438D"/>
    <w:rsid w:val="00E469F8"/>
    <w:rsid w:val="00E513C5"/>
    <w:rsid w:val="00E544B8"/>
    <w:rsid w:val="00E55C4D"/>
    <w:rsid w:val="00E63575"/>
    <w:rsid w:val="00E66FC0"/>
    <w:rsid w:val="00E67CA3"/>
    <w:rsid w:val="00E70543"/>
    <w:rsid w:val="00E70BED"/>
    <w:rsid w:val="00E71BE0"/>
    <w:rsid w:val="00E72472"/>
    <w:rsid w:val="00E735F0"/>
    <w:rsid w:val="00E7489F"/>
    <w:rsid w:val="00E74EC8"/>
    <w:rsid w:val="00E77664"/>
    <w:rsid w:val="00E83F95"/>
    <w:rsid w:val="00E86C54"/>
    <w:rsid w:val="00E86DD0"/>
    <w:rsid w:val="00E870BE"/>
    <w:rsid w:val="00E87D3F"/>
    <w:rsid w:val="00E87F73"/>
    <w:rsid w:val="00E9044D"/>
    <w:rsid w:val="00E939B9"/>
    <w:rsid w:val="00E94FD9"/>
    <w:rsid w:val="00EA041B"/>
    <w:rsid w:val="00EA2094"/>
    <w:rsid w:val="00EA2693"/>
    <w:rsid w:val="00EA2E26"/>
    <w:rsid w:val="00EA4A7D"/>
    <w:rsid w:val="00EA5EA8"/>
    <w:rsid w:val="00EA7061"/>
    <w:rsid w:val="00EA713D"/>
    <w:rsid w:val="00EB7552"/>
    <w:rsid w:val="00EB7B35"/>
    <w:rsid w:val="00EC6EFC"/>
    <w:rsid w:val="00EC76A8"/>
    <w:rsid w:val="00ED316C"/>
    <w:rsid w:val="00ED3605"/>
    <w:rsid w:val="00ED4086"/>
    <w:rsid w:val="00ED70C3"/>
    <w:rsid w:val="00EE38F9"/>
    <w:rsid w:val="00EE5993"/>
    <w:rsid w:val="00EE7886"/>
    <w:rsid w:val="00EF37C6"/>
    <w:rsid w:val="00EF6CEF"/>
    <w:rsid w:val="00EF7B79"/>
    <w:rsid w:val="00F0357E"/>
    <w:rsid w:val="00F047A0"/>
    <w:rsid w:val="00F055DF"/>
    <w:rsid w:val="00F05EBF"/>
    <w:rsid w:val="00F078E2"/>
    <w:rsid w:val="00F1046E"/>
    <w:rsid w:val="00F11631"/>
    <w:rsid w:val="00F14385"/>
    <w:rsid w:val="00F17CF5"/>
    <w:rsid w:val="00F20414"/>
    <w:rsid w:val="00F23734"/>
    <w:rsid w:val="00F25B9D"/>
    <w:rsid w:val="00F26785"/>
    <w:rsid w:val="00F26EF7"/>
    <w:rsid w:val="00F34B48"/>
    <w:rsid w:val="00F35533"/>
    <w:rsid w:val="00F36B55"/>
    <w:rsid w:val="00F378A3"/>
    <w:rsid w:val="00F40A7E"/>
    <w:rsid w:val="00F41504"/>
    <w:rsid w:val="00F42CBB"/>
    <w:rsid w:val="00F43ACB"/>
    <w:rsid w:val="00F53592"/>
    <w:rsid w:val="00F56499"/>
    <w:rsid w:val="00F56A5F"/>
    <w:rsid w:val="00F56E12"/>
    <w:rsid w:val="00F70B4D"/>
    <w:rsid w:val="00F70F5B"/>
    <w:rsid w:val="00F7169E"/>
    <w:rsid w:val="00F73195"/>
    <w:rsid w:val="00F8357A"/>
    <w:rsid w:val="00F92779"/>
    <w:rsid w:val="00F954A1"/>
    <w:rsid w:val="00F9740D"/>
    <w:rsid w:val="00FA1075"/>
    <w:rsid w:val="00FA1FBF"/>
    <w:rsid w:val="00FA5B67"/>
    <w:rsid w:val="00FA6F85"/>
    <w:rsid w:val="00FA7040"/>
    <w:rsid w:val="00FB1108"/>
    <w:rsid w:val="00FB16CF"/>
    <w:rsid w:val="00FB2059"/>
    <w:rsid w:val="00FB23B4"/>
    <w:rsid w:val="00FB50CB"/>
    <w:rsid w:val="00FB6039"/>
    <w:rsid w:val="00FB76A9"/>
    <w:rsid w:val="00FC2E59"/>
    <w:rsid w:val="00FC2F09"/>
    <w:rsid w:val="00FC45C9"/>
    <w:rsid w:val="00FC5D4B"/>
    <w:rsid w:val="00FC6161"/>
    <w:rsid w:val="00FC664E"/>
    <w:rsid w:val="00FC742C"/>
    <w:rsid w:val="00FD0C6F"/>
    <w:rsid w:val="00FD169B"/>
    <w:rsid w:val="00FD1856"/>
    <w:rsid w:val="00FD1F88"/>
    <w:rsid w:val="00FD28C9"/>
    <w:rsid w:val="00FD3A67"/>
    <w:rsid w:val="00FD55F0"/>
    <w:rsid w:val="00FD7312"/>
    <w:rsid w:val="00FE0759"/>
    <w:rsid w:val="00FE17A3"/>
    <w:rsid w:val="00FE1804"/>
    <w:rsid w:val="00FE268E"/>
    <w:rsid w:val="00FE41F0"/>
    <w:rsid w:val="00FE4E1E"/>
    <w:rsid w:val="00FE5162"/>
    <w:rsid w:val="00FE6AE6"/>
    <w:rsid w:val="00FF3CE0"/>
    <w:rsid w:val="00FF3DE2"/>
    <w:rsid w:val="00FF3F04"/>
    <w:rsid w:val="00FF5234"/>
    <w:rsid w:val="00FF7755"/>
    <w:rsid w:val="00FF77DA"/>
    <w:rsid w:val="00FF7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24A30F7"/>
  <w14:defaultImageDpi w14:val="32767"/>
  <w15:docId w15:val="{644470BE-2724-4874-A225-FC653366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34B4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D035A3"/>
    <w:rPr>
      <w:sz w:val="18"/>
      <w:szCs w:val="18"/>
    </w:rPr>
  </w:style>
  <w:style w:type="paragraph" w:styleId="a4">
    <w:name w:val="annotation text"/>
    <w:basedOn w:val="a"/>
    <w:link w:val="a5"/>
    <w:uiPriority w:val="99"/>
    <w:unhideWhenUsed/>
    <w:rsid w:val="00D035A3"/>
    <w:pPr>
      <w:jc w:val="left"/>
    </w:pPr>
    <w:rPr>
      <w:rFonts w:ascii="Century" w:eastAsia="ＭＳ 明朝" w:hAnsi="Century" w:cs="Times New Roman"/>
      <w:szCs w:val="24"/>
      <w:lang w:val="x-none" w:eastAsia="x-none"/>
    </w:rPr>
  </w:style>
  <w:style w:type="character" w:customStyle="1" w:styleId="a5">
    <w:name w:val="コメント文字列 (文字)"/>
    <w:basedOn w:val="a0"/>
    <w:link w:val="a4"/>
    <w:uiPriority w:val="99"/>
    <w:rsid w:val="00D035A3"/>
    <w:rPr>
      <w:rFonts w:ascii="Century" w:eastAsia="ＭＳ 明朝" w:hAnsi="Century" w:cs="Times New Roman"/>
      <w:szCs w:val="24"/>
      <w:lang w:val="x-none" w:eastAsia="x-none"/>
    </w:rPr>
  </w:style>
  <w:style w:type="paragraph" w:styleId="a6">
    <w:name w:val="Balloon Text"/>
    <w:basedOn w:val="a"/>
    <w:link w:val="a7"/>
    <w:uiPriority w:val="99"/>
    <w:semiHidden/>
    <w:unhideWhenUsed/>
    <w:rsid w:val="00D035A3"/>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D035A3"/>
    <w:rPr>
      <w:rFonts w:asciiTheme="majorHAnsi" w:eastAsiaTheme="majorEastAsia" w:hAnsiTheme="majorHAnsi" w:cstheme="majorBidi"/>
      <w:sz w:val="18"/>
      <w:szCs w:val="18"/>
    </w:rPr>
  </w:style>
  <w:style w:type="paragraph" w:styleId="a8">
    <w:name w:val="Revision"/>
    <w:hidden/>
    <w:uiPriority w:val="99"/>
    <w:semiHidden/>
    <w:rsid w:val="00A25388"/>
  </w:style>
  <w:style w:type="paragraph" w:styleId="a9">
    <w:name w:val="header"/>
    <w:basedOn w:val="a"/>
    <w:link w:val="aa"/>
    <w:uiPriority w:val="99"/>
    <w:unhideWhenUsed/>
    <w:rsid w:val="00E0223A"/>
    <w:pPr>
      <w:tabs>
        <w:tab w:val="center" w:pos="4252"/>
        <w:tab w:val="right" w:pos="8504"/>
      </w:tabs>
      <w:snapToGrid w:val="0"/>
    </w:pPr>
  </w:style>
  <w:style w:type="character" w:customStyle="1" w:styleId="aa">
    <w:name w:val="ヘッダー (文字)"/>
    <w:basedOn w:val="a0"/>
    <w:link w:val="a9"/>
    <w:uiPriority w:val="99"/>
    <w:rsid w:val="00E0223A"/>
  </w:style>
  <w:style w:type="paragraph" w:styleId="ab">
    <w:name w:val="footer"/>
    <w:basedOn w:val="a"/>
    <w:link w:val="ac"/>
    <w:uiPriority w:val="99"/>
    <w:unhideWhenUsed/>
    <w:rsid w:val="00E0223A"/>
    <w:pPr>
      <w:tabs>
        <w:tab w:val="center" w:pos="4252"/>
        <w:tab w:val="right" w:pos="8504"/>
      </w:tabs>
      <w:snapToGrid w:val="0"/>
    </w:pPr>
  </w:style>
  <w:style w:type="character" w:customStyle="1" w:styleId="ac">
    <w:name w:val="フッター (文字)"/>
    <w:basedOn w:val="a0"/>
    <w:link w:val="ab"/>
    <w:uiPriority w:val="99"/>
    <w:rsid w:val="00E0223A"/>
  </w:style>
  <w:style w:type="paragraph" w:styleId="ad">
    <w:name w:val="annotation subject"/>
    <w:basedOn w:val="a4"/>
    <w:next w:val="a4"/>
    <w:link w:val="ae"/>
    <w:uiPriority w:val="99"/>
    <w:semiHidden/>
    <w:unhideWhenUsed/>
    <w:rsid w:val="00B63956"/>
    <w:rPr>
      <w:rFonts w:asciiTheme="minorHAnsi" w:eastAsiaTheme="minorEastAsia" w:hAnsiTheme="minorHAnsi" w:cstheme="minorBidi"/>
      <w:b/>
      <w:bCs/>
      <w:szCs w:val="22"/>
      <w:lang w:val="en-US" w:eastAsia="ja-JP"/>
    </w:rPr>
  </w:style>
  <w:style w:type="character" w:customStyle="1" w:styleId="ae">
    <w:name w:val="コメント内容 (文字)"/>
    <w:basedOn w:val="a5"/>
    <w:link w:val="ad"/>
    <w:uiPriority w:val="99"/>
    <w:semiHidden/>
    <w:rsid w:val="00B63956"/>
    <w:rPr>
      <w:rFonts w:ascii="Century" w:eastAsia="ＭＳ 明朝" w:hAnsi="Century" w:cs="Times New Roman"/>
      <w:b/>
      <w:bCs/>
      <w:szCs w:val="24"/>
      <w:lang w:val="x-none" w:eastAsia="x-none"/>
    </w:rPr>
  </w:style>
  <w:style w:type="paragraph" w:styleId="Web">
    <w:name w:val="Normal (Web)"/>
    <w:basedOn w:val="a"/>
    <w:uiPriority w:val="99"/>
    <w:semiHidden/>
    <w:unhideWhenUsed/>
    <w:rsid w:val="00C85645"/>
    <w:rPr>
      <w:rFonts w:ascii="Times New Roman" w:hAnsi="Times New Roman" w:cs="Times New Roman"/>
      <w:sz w:val="24"/>
      <w:szCs w:val="24"/>
    </w:rPr>
  </w:style>
  <w:style w:type="table" w:styleId="af">
    <w:name w:val="Table Grid"/>
    <w:basedOn w:val="a1"/>
    <w:uiPriority w:val="39"/>
    <w:rsid w:val="008A1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9152AF"/>
    <w:pPr>
      <w:ind w:leftChars="400" w:left="840"/>
    </w:pPr>
  </w:style>
  <w:style w:type="table" w:customStyle="1" w:styleId="11">
    <w:name w:val="表 (格子)1"/>
    <w:basedOn w:val="a1"/>
    <w:next w:val="af"/>
    <w:uiPriority w:val="39"/>
    <w:rsid w:val="003A1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9D5FAC"/>
    <w:rPr>
      <w:color w:val="0563C1" w:themeColor="hyperlink"/>
      <w:u w:val="single"/>
    </w:rPr>
  </w:style>
  <w:style w:type="character" w:customStyle="1" w:styleId="12">
    <w:name w:val="未解決のメンション1"/>
    <w:basedOn w:val="a0"/>
    <w:uiPriority w:val="99"/>
    <w:semiHidden/>
    <w:unhideWhenUsed/>
    <w:rsid w:val="009D5FAC"/>
    <w:rPr>
      <w:color w:val="605E5C"/>
      <w:shd w:val="clear" w:color="auto" w:fill="E1DFDD"/>
    </w:rPr>
  </w:style>
  <w:style w:type="character" w:customStyle="1" w:styleId="10">
    <w:name w:val="見出し 1 (文字)"/>
    <w:basedOn w:val="a0"/>
    <w:link w:val="1"/>
    <w:uiPriority w:val="9"/>
    <w:rsid w:val="00F34B48"/>
    <w:rPr>
      <w:rFonts w:asciiTheme="majorHAnsi" w:eastAsiaTheme="majorEastAsia" w:hAnsiTheme="majorHAnsi" w:cstheme="majorBidi"/>
      <w:sz w:val="24"/>
      <w:szCs w:val="24"/>
    </w:rPr>
  </w:style>
  <w:style w:type="character" w:styleId="af2">
    <w:name w:val="FollowedHyperlink"/>
    <w:basedOn w:val="a0"/>
    <w:uiPriority w:val="99"/>
    <w:semiHidden/>
    <w:unhideWhenUsed/>
    <w:rsid w:val="00D722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44881">
      <w:bodyDiv w:val="1"/>
      <w:marLeft w:val="0"/>
      <w:marRight w:val="0"/>
      <w:marTop w:val="0"/>
      <w:marBottom w:val="0"/>
      <w:divBdr>
        <w:top w:val="none" w:sz="0" w:space="0" w:color="auto"/>
        <w:left w:val="none" w:sz="0" w:space="0" w:color="auto"/>
        <w:bottom w:val="none" w:sz="0" w:space="0" w:color="auto"/>
        <w:right w:val="none" w:sz="0" w:space="0" w:color="auto"/>
      </w:divBdr>
    </w:div>
    <w:div w:id="995063416">
      <w:bodyDiv w:val="1"/>
      <w:marLeft w:val="0"/>
      <w:marRight w:val="0"/>
      <w:marTop w:val="0"/>
      <w:marBottom w:val="0"/>
      <w:divBdr>
        <w:top w:val="none" w:sz="0" w:space="0" w:color="auto"/>
        <w:left w:val="none" w:sz="0" w:space="0" w:color="auto"/>
        <w:bottom w:val="none" w:sz="0" w:space="0" w:color="auto"/>
        <w:right w:val="none" w:sz="0" w:space="0" w:color="auto"/>
      </w:divBdr>
    </w:div>
    <w:div w:id="1017003996">
      <w:bodyDiv w:val="1"/>
      <w:marLeft w:val="0"/>
      <w:marRight w:val="0"/>
      <w:marTop w:val="0"/>
      <w:marBottom w:val="0"/>
      <w:divBdr>
        <w:top w:val="none" w:sz="0" w:space="0" w:color="auto"/>
        <w:left w:val="none" w:sz="0" w:space="0" w:color="auto"/>
        <w:bottom w:val="none" w:sz="0" w:space="0" w:color="auto"/>
        <w:right w:val="none" w:sz="0" w:space="0" w:color="auto"/>
      </w:divBdr>
    </w:div>
    <w:div w:id="1388529762">
      <w:bodyDiv w:val="1"/>
      <w:marLeft w:val="0"/>
      <w:marRight w:val="0"/>
      <w:marTop w:val="0"/>
      <w:marBottom w:val="0"/>
      <w:divBdr>
        <w:top w:val="none" w:sz="0" w:space="0" w:color="auto"/>
        <w:left w:val="none" w:sz="0" w:space="0" w:color="auto"/>
        <w:bottom w:val="none" w:sz="0" w:space="0" w:color="auto"/>
        <w:right w:val="none" w:sz="0" w:space="0" w:color="auto"/>
      </w:divBdr>
    </w:div>
    <w:div w:id="1429227341">
      <w:bodyDiv w:val="1"/>
      <w:marLeft w:val="0"/>
      <w:marRight w:val="0"/>
      <w:marTop w:val="0"/>
      <w:marBottom w:val="0"/>
      <w:divBdr>
        <w:top w:val="none" w:sz="0" w:space="0" w:color="auto"/>
        <w:left w:val="none" w:sz="0" w:space="0" w:color="auto"/>
        <w:bottom w:val="none" w:sz="0" w:space="0" w:color="auto"/>
        <w:right w:val="none" w:sz="0" w:space="0" w:color="auto"/>
      </w:divBdr>
    </w:div>
    <w:div w:id="1806267257">
      <w:bodyDiv w:val="1"/>
      <w:marLeft w:val="0"/>
      <w:marRight w:val="0"/>
      <w:marTop w:val="0"/>
      <w:marBottom w:val="0"/>
      <w:divBdr>
        <w:top w:val="none" w:sz="0" w:space="0" w:color="auto"/>
        <w:left w:val="none" w:sz="0" w:space="0" w:color="auto"/>
        <w:bottom w:val="none" w:sz="0" w:space="0" w:color="auto"/>
        <w:right w:val="none" w:sz="0" w:space="0" w:color="auto"/>
      </w:divBdr>
    </w:div>
    <w:div w:id="2041734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8D326-B93B-4711-AB46-57D6830A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796</Words>
  <Characters>4541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前田 直樹</dc:creator>
  <cp:keywords/>
  <dc:description/>
  <cp:lastModifiedBy>大林 賢司</cp:lastModifiedBy>
  <cp:revision>10</cp:revision>
  <cp:lastPrinted>2024-01-30T07:46:00Z</cp:lastPrinted>
  <dcterms:created xsi:type="dcterms:W3CDTF">2025-01-27T02:23:00Z</dcterms:created>
  <dcterms:modified xsi:type="dcterms:W3CDTF">2026-01-28T12:37:00Z</dcterms:modified>
</cp:coreProperties>
</file>